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AA" w:rsidRPr="00F9529C" w:rsidRDefault="00093BAA" w:rsidP="004B1A8A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F9529C">
        <w:rPr>
          <w:rFonts w:ascii="Times New Roman" w:hAnsi="Times New Roman"/>
          <w:sz w:val="28"/>
          <w:szCs w:val="24"/>
        </w:rPr>
        <w:t>МИНИСТЕРСТВО НАУКИ И ВЫСШЕГО ОБРАЗОВАНИЯ РОССИЙСКОЙ ФЕДЕРАЦИИ</w:t>
      </w:r>
    </w:p>
    <w:p w:rsidR="00093BAA" w:rsidRPr="00F9529C" w:rsidRDefault="00093BAA" w:rsidP="004B1A8A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  <w:r w:rsidRPr="00F9529C">
        <w:rPr>
          <w:rFonts w:ascii="Times New Roman" w:hAnsi="Times New Roman"/>
          <w:sz w:val="28"/>
          <w:szCs w:val="24"/>
        </w:rPr>
        <w:t>Многопрофильный лицей</w:t>
      </w:r>
    </w:p>
    <w:p w:rsidR="00093BAA" w:rsidRPr="00F9529C" w:rsidRDefault="00093BAA" w:rsidP="004B1A8A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  <w:r w:rsidRPr="00F9529C">
        <w:rPr>
          <w:rFonts w:ascii="Times New Roman" w:hAnsi="Times New Roman"/>
          <w:sz w:val="28"/>
          <w:szCs w:val="24"/>
        </w:rPr>
        <w:t>Федерального государственного бюджетного образовательного учреждения</w:t>
      </w:r>
    </w:p>
    <w:p w:rsidR="00093BAA" w:rsidRPr="00F9529C" w:rsidRDefault="00093BAA" w:rsidP="004B1A8A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  <w:r w:rsidRPr="00F9529C">
        <w:rPr>
          <w:rFonts w:ascii="Times New Roman" w:hAnsi="Times New Roman"/>
          <w:sz w:val="28"/>
          <w:szCs w:val="24"/>
        </w:rPr>
        <w:t xml:space="preserve">высшего образования </w:t>
      </w:r>
    </w:p>
    <w:p w:rsidR="00093BAA" w:rsidRPr="00F9529C" w:rsidRDefault="00093BAA" w:rsidP="004B1A8A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  <w:r w:rsidRPr="00F9529C">
        <w:rPr>
          <w:rFonts w:ascii="Times New Roman" w:hAnsi="Times New Roman"/>
          <w:sz w:val="28"/>
          <w:szCs w:val="24"/>
        </w:rPr>
        <w:t>«Забайкальский государственный университет»</w:t>
      </w:r>
    </w:p>
    <w:p w:rsidR="00093BAA" w:rsidRPr="00F9529C" w:rsidRDefault="00093BAA" w:rsidP="004B1A8A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  <w:r w:rsidRPr="00F9529C">
        <w:rPr>
          <w:rFonts w:ascii="Times New Roman" w:hAnsi="Times New Roman"/>
          <w:sz w:val="28"/>
          <w:szCs w:val="24"/>
        </w:rPr>
        <w:t>(многопрофильный лицей ФГБОУ ВО «ЗабГУ»)</w:t>
      </w:r>
    </w:p>
    <w:p w:rsidR="00093BAA" w:rsidRPr="00F9529C" w:rsidRDefault="00093BAA" w:rsidP="00FF7C63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horzAnchor="margin" w:tblpXSpec="center" w:tblpY="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260"/>
        <w:gridCol w:w="3402"/>
      </w:tblGrid>
      <w:tr w:rsidR="00093BAA" w:rsidRPr="00DC7A62" w:rsidTr="000868C4">
        <w:trPr>
          <w:trHeight w:val="1361"/>
        </w:trPr>
        <w:tc>
          <w:tcPr>
            <w:tcW w:w="3369" w:type="dxa"/>
          </w:tcPr>
          <w:p w:rsidR="00093BAA" w:rsidRPr="00F9529C" w:rsidRDefault="00093BAA" w:rsidP="000868C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4"/>
              </w:rPr>
            </w:pPr>
            <w:r w:rsidRPr="00F9529C">
              <w:rPr>
                <w:rFonts w:ascii="Times New Roman" w:hAnsi="Times New Roman"/>
                <w:sz w:val="28"/>
                <w:szCs w:val="24"/>
              </w:rPr>
              <w:t>Рассмотрено</w:t>
            </w:r>
          </w:p>
          <w:p w:rsidR="00093BAA" w:rsidRPr="00F9529C" w:rsidRDefault="00093BAA" w:rsidP="000868C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093BAA" w:rsidRPr="00D72566" w:rsidRDefault="00093BAA" w:rsidP="000868C4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F9529C">
              <w:rPr>
                <w:rFonts w:ascii="Times New Roman" w:hAnsi="Times New Roman"/>
                <w:sz w:val="21"/>
                <w:szCs w:val="21"/>
              </w:rPr>
              <w:t>рук. МО _____</w:t>
            </w:r>
            <w:proofErr w:type="gramStart"/>
            <w:r w:rsidRPr="00F9529C">
              <w:rPr>
                <w:rFonts w:ascii="Times New Roman" w:hAnsi="Times New Roman"/>
                <w:sz w:val="21"/>
                <w:szCs w:val="21"/>
              </w:rPr>
              <w:t xml:space="preserve">_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A559BD">
              <w:rPr>
                <w:rFonts w:ascii="Times New Roman" w:hAnsi="Times New Roman"/>
                <w:sz w:val="21"/>
                <w:szCs w:val="21"/>
              </w:rPr>
              <w:t>О.В.Трофимова</w:t>
            </w:r>
            <w:proofErr w:type="spellEnd"/>
            <w:proofErr w:type="gramEnd"/>
          </w:p>
          <w:p w:rsidR="00093BAA" w:rsidRPr="00F9529C" w:rsidRDefault="00093BAA" w:rsidP="00D50EBD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Протокол № __ от _______ 2</w:t>
            </w:r>
            <w:r w:rsidRPr="00A559BD">
              <w:rPr>
                <w:rFonts w:ascii="Times New Roman" w:hAnsi="Times New Roman"/>
                <w:sz w:val="21"/>
                <w:szCs w:val="21"/>
              </w:rPr>
              <w:t>02</w:t>
            </w:r>
            <w:r w:rsidR="00D50EBD">
              <w:rPr>
                <w:rFonts w:ascii="Times New Roman" w:hAnsi="Times New Roman"/>
                <w:sz w:val="21"/>
                <w:szCs w:val="21"/>
              </w:rPr>
              <w:t>2</w:t>
            </w:r>
            <w:r w:rsidR="00A559B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9529C">
              <w:rPr>
                <w:rFonts w:ascii="Times New Roman" w:hAnsi="Times New Roman"/>
                <w:sz w:val="21"/>
                <w:szCs w:val="21"/>
              </w:rPr>
              <w:t xml:space="preserve"> г</w:t>
            </w:r>
            <w:r w:rsidRPr="00F9529C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093BAA" w:rsidRPr="00F9529C" w:rsidRDefault="00093BAA" w:rsidP="000868C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4"/>
              </w:rPr>
            </w:pPr>
            <w:r w:rsidRPr="00F9529C">
              <w:rPr>
                <w:rFonts w:ascii="Times New Roman" w:hAnsi="Times New Roman"/>
                <w:sz w:val="28"/>
                <w:szCs w:val="24"/>
              </w:rPr>
              <w:t>Согласовано</w:t>
            </w:r>
          </w:p>
          <w:p w:rsidR="00093BAA" w:rsidRPr="00F9529C" w:rsidRDefault="00093BAA" w:rsidP="000868C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093BAA" w:rsidRPr="00F9529C" w:rsidRDefault="00093BAA" w:rsidP="00D50EBD">
            <w:pPr>
              <w:keepNext/>
              <w:spacing w:after="0" w:line="360" w:lineRule="auto"/>
              <w:ind w:right="-108"/>
              <w:jc w:val="both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F9529C">
              <w:rPr>
                <w:rFonts w:ascii="Times New Roman" w:hAnsi="Times New Roman"/>
                <w:sz w:val="21"/>
                <w:szCs w:val="21"/>
              </w:rPr>
              <w:t xml:space="preserve">ЗД НМР_______ С.К. Толстихина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«___» _________________ 20</w:t>
            </w:r>
            <w:r w:rsidRPr="00D72566">
              <w:rPr>
                <w:rFonts w:ascii="Times New Roman" w:hAnsi="Times New Roman"/>
                <w:sz w:val="21"/>
                <w:szCs w:val="21"/>
              </w:rPr>
              <w:t>2</w:t>
            </w:r>
            <w:r w:rsidR="00D50EBD">
              <w:rPr>
                <w:rFonts w:ascii="Times New Roman" w:hAnsi="Times New Roman"/>
                <w:sz w:val="21"/>
                <w:szCs w:val="21"/>
              </w:rPr>
              <w:t>2</w:t>
            </w:r>
            <w:r w:rsidR="00A559BD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F9529C">
              <w:rPr>
                <w:rFonts w:ascii="Times New Roman" w:hAnsi="Times New Roman"/>
                <w:sz w:val="21"/>
                <w:szCs w:val="21"/>
              </w:rPr>
              <w:t>г.</w:t>
            </w:r>
          </w:p>
        </w:tc>
        <w:tc>
          <w:tcPr>
            <w:tcW w:w="3402" w:type="dxa"/>
          </w:tcPr>
          <w:p w:rsidR="00093BAA" w:rsidRPr="00F9529C" w:rsidRDefault="00093BAA" w:rsidP="000868C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4"/>
              </w:rPr>
            </w:pPr>
            <w:r w:rsidRPr="00F9529C">
              <w:rPr>
                <w:rFonts w:ascii="Times New Roman" w:hAnsi="Times New Roman"/>
                <w:sz w:val="28"/>
                <w:szCs w:val="24"/>
              </w:rPr>
              <w:t>Утверждаю</w:t>
            </w:r>
          </w:p>
          <w:p w:rsidR="00093BAA" w:rsidRPr="00F9529C" w:rsidRDefault="00093BAA" w:rsidP="000868C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093BAA" w:rsidRPr="00F9529C" w:rsidRDefault="00093BAA" w:rsidP="000868C4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F9529C">
              <w:rPr>
                <w:rFonts w:ascii="Times New Roman" w:hAnsi="Times New Roman"/>
                <w:sz w:val="21"/>
                <w:szCs w:val="21"/>
              </w:rPr>
              <w:t xml:space="preserve">Директор ________ Е.А. </w:t>
            </w:r>
            <w:proofErr w:type="spellStart"/>
            <w:r w:rsidRPr="00F9529C">
              <w:rPr>
                <w:rFonts w:ascii="Times New Roman" w:hAnsi="Times New Roman"/>
                <w:sz w:val="21"/>
                <w:szCs w:val="21"/>
              </w:rPr>
              <w:t>Пустовит</w:t>
            </w:r>
            <w:proofErr w:type="spellEnd"/>
            <w:r w:rsidRPr="00F9529C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093BAA" w:rsidRPr="00F9529C" w:rsidRDefault="00093BAA" w:rsidP="00D50EBD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Приказ № __ от _________ 20</w:t>
            </w:r>
            <w:r w:rsidRPr="00A00783">
              <w:rPr>
                <w:rFonts w:ascii="Times New Roman" w:hAnsi="Times New Roman"/>
                <w:sz w:val="21"/>
                <w:szCs w:val="21"/>
              </w:rPr>
              <w:t>2</w:t>
            </w:r>
            <w:r w:rsidR="00D50EBD">
              <w:rPr>
                <w:rFonts w:ascii="Times New Roman" w:hAnsi="Times New Roman"/>
                <w:sz w:val="21"/>
                <w:szCs w:val="21"/>
              </w:rPr>
              <w:t>2</w:t>
            </w:r>
            <w:r w:rsidRPr="00F9529C">
              <w:rPr>
                <w:rFonts w:ascii="Times New Roman" w:hAnsi="Times New Roman"/>
                <w:sz w:val="21"/>
                <w:szCs w:val="21"/>
              </w:rPr>
              <w:t>г</w:t>
            </w:r>
            <w:r w:rsidRPr="00F9529C">
              <w:rPr>
                <w:rFonts w:ascii="Times New Roman" w:hAnsi="Times New Roman"/>
              </w:rPr>
              <w:t>.</w:t>
            </w:r>
          </w:p>
        </w:tc>
      </w:tr>
    </w:tbl>
    <w:p w:rsidR="00093BAA" w:rsidRPr="00F9529C" w:rsidRDefault="00093BAA" w:rsidP="00FF7C63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</w:p>
    <w:p w:rsidR="00093BAA" w:rsidRPr="00F9529C" w:rsidRDefault="00093BAA" w:rsidP="00FF7C63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</w:p>
    <w:p w:rsidR="00093BAA" w:rsidRPr="00F9529C" w:rsidRDefault="00093BAA" w:rsidP="00FF7C6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93BAA" w:rsidRPr="00F9529C" w:rsidRDefault="00093BAA" w:rsidP="00FF7C6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93BAA" w:rsidRPr="00F9529C" w:rsidRDefault="00093BAA" w:rsidP="00FF7C6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93BAA" w:rsidRPr="00F9529C" w:rsidRDefault="00093BAA" w:rsidP="00FF7C6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9529C">
        <w:rPr>
          <w:rFonts w:ascii="Times New Roman" w:hAnsi="Times New Roman"/>
          <w:sz w:val="28"/>
          <w:szCs w:val="24"/>
        </w:rPr>
        <w:t>РАБОЧАЯ ПРОГРАММА</w:t>
      </w:r>
    </w:p>
    <w:p w:rsidR="00093BAA" w:rsidRPr="00F9529C" w:rsidRDefault="00093BAA" w:rsidP="00FF7C6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93BAA" w:rsidRPr="00F9529C" w:rsidRDefault="00093BAA" w:rsidP="00FF7C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F9529C">
        <w:rPr>
          <w:rFonts w:ascii="Times New Roman" w:hAnsi="Times New Roman"/>
          <w:b/>
          <w:bCs/>
          <w:sz w:val="28"/>
          <w:szCs w:val="24"/>
        </w:rPr>
        <w:t>ЛИТЕРАТУРА</w:t>
      </w:r>
      <w:r w:rsidRPr="00F9529C">
        <w:rPr>
          <w:rFonts w:ascii="Times New Roman" w:hAnsi="Times New Roman"/>
          <w:b/>
          <w:bCs/>
          <w:sz w:val="28"/>
          <w:szCs w:val="24"/>
        </w:rPr>
        <w:br/>
      </w:r>
      <w:r w:rsidRPr="00F9529C">
        <w:rPr>
          <w:rFonts w:ascii="Times New Roman" w:hAnsi="Times New Roman"/>
          <w:bCs/>
          <w:sz w:val="28"/>
          <w:szCs w:val="24"/>
        </w:rPr>
        <w:t>(наименование дисциплины)</w:t>
      </w:r>
    </w:p>
    <w:p w:rsidR="00093BAA" w:rsidRPr="00F9529C" w:rsidRDefault="00093BAA" w:rsidP="00FF7C6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093BAA" w:rsidRPr="00F9529C" w:rsidRDefault="00093BAA" w:rsidP="00FF7C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9</w:t>
      </w:r>
      <w:r w:rsidR="00D50EBD">
        <w:rPr>
          <w:rFonts w:ascii="Times New Roman" w:hAnsi="Times New Roman"/>
          <w:b/>
          <w:bCs/>
          <w:sz w:val="28"/>
          <w:szCs w:val="24"/>
        </w:rPr>
        <w:t xml:space="preserve">А, Б, </w:t>
      </w:r>
      <w:proofErr w:type="gramStart"/>
      <w:r>
        <w:rPr>
          <w:rFonts w:ascii="Times New Roman" w:hAnsi="Times New Roman"/>
          <w:b/>
          <w:bCs/>
          <w:sz w:val="28"/>
          <w:szCs w:val="24"/>
        </w:rPr>
        <w:t>В</w:t>
      </w:r>
      <w:proofErr w:type="gramEnd"/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F9529C">
        <w:rPr>
          <w:rFonts w:ascii="Times New Roman" w:hAnsi="Times New Roman"/>
          <w:b/>
          <w:bCs/>
          <w:sz w:val="28"/>
          <w:szCs w:val="24"/>
        </w:rPr>
        <w:t>класс</w:t>
      </w:r>
      <w:r w:rsidR="00D50EBD">
        <w:rPr>
          <w:rFonts w:ascii="Times New Roman" w:hAnsi="Times New Roman"/>
          <w:b/>
          <w:bCs/>
          <w:sz w:val="28"/>
          <w:szCs w:val="24"/>
        </w:rPr>
        <w:t>ы</w:t>
      </w:r>
      <w:r w:rsidRPr="00F9529C"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093BAA" w:rsidRPr="00F9529C" w:rsidRDefault="00093BAA" w:rsidP="00FF7C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093BAA" w:rsidRPr="00F9529C" w:rsidRDefault="00093BAA" w:rsidP="00FF7C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093BAA" w:rsidRPr="00F9529C" w:rsidRDefault="00093BAA" w:rsidP="00FF7C63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4"/>
        </w:rPr>
        <w:t>Данная программа разработана в соответствии с Федеральным государственным образовательным стандартом основного общего образования по литературе (приказ Министерства образования и науки Российской Федерации от 17.12.2010 г., №1897).</w:t>
      </w:r>
    </w:p>
    <w:p w:rsidR="00093BAA" w:rsidRPr="00F9529C" w:rsidRDefault="00093BAA" w:rsidP="00FF7C63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BAA" w:rsidRPr="00F9529C" w:rsidRDefault="00093BAA" w:rsidP="00FF7C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Программа обеспечена УМК по</w:t>
      </w:r>
      <w:r w:rsidRPr="00F9529C">
        <w:rPr>
          <w:rFonts w:ascii="Times New Roman" w:hAnsi="Times New Roman"/>
          <w:color w:val="000000"/>
          <w:sz w:val="28"/>
          <w:szCs w:val="28"/>
        </w:rPr>
        <w:t xml:space="preserve"> литературе (авторы: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F9529C">
        <w:rPr>
          <w:rFonts w:ascii="Times New Roman" w:hAnsi="Times New Roman"/>
          <w:color w:val="000000"/>
          <w:sz w:val="28"/>
          <w:szCs w:val="28"/>
        </w:rPr>
        <w:t xml:space="preserve"> Г.С. </w:t>
      </w:r>
      <w:proofErr w:type="spellStart"/>
      <w:r w:rsidRPr="00F9529C">
        <w:rPr>
          <w:rFonts w:ascii="Times New Roman" w:hAnsi="Times New Roman"/>
          <w:color w:val="000000"/>
          <w:sz w:val="28"/>
          <w:szCs w:val="28"/>
        </w:rPr>
        <w:t>Меркин</w:t>
      </w:r>
      <w:proofErr w:type="spellEnd"/>
      <w:r w:rsidRPr="00F9529C">
        <w:rPr>
          <w:rFonts w:ascii="Times New Roman" w:hAnsi="Times New Roman"/>
          <w:color w:val="000000"/>
          <w:sz w:val="28"/>
          <w:szCs w:val="28"/>
        </w:rPr>
        <w:t xml:space="preserve">, С. А. Зинин, В.А. </w:t>
      </w:r>
      <w:proofErr w:type="spellStart"/>
      <w:r w:rsidRPr="00F9529C">
        <w:rPr>
          <w:rFonts w:ascii="Times New Roman" w:hAnsi="Times New Roman"/>
          <w:color w:val="000000"/>
          <w:sz w:val="28"/>
          <w:szCs w:val="28"/>
        </w:rPr>
        <w:t>Чалмаев</w:t>
      </w:r>
      <w:proofErr w:type="spellEnd"/>
      <w:r w:rsidRPr="00F9529C">
        <w:rPr>
          <w:rFonts w:ascii="Times New Roman" w:hAnsi="Times New Roman"/>
          <w:color w:val="000000"/>
          <w:sz w:val="28"/>
          <w:szCs w:val="28"/>
        </w:rPr>
        <w:t>).</w:t>
      </w:r>
    </w:p>
    <w:p w:rsidR="00093BAA" w:rsidRPr="00F9529C" w:rsidRDefault="00093BAA" w:rsidP="00FF7C63">
      <w:pPr>
        <w:spacing w:after="0" w:line="240" w:lineRule="auto"/>
        <w:jc w:val="both"/>
        <w:rPr>
          <w:rFonts w:ascii="Times New Roman" w:hAnsi="Times New Roman"/>
          <w:color w:val="FF0000"/>
          <w:sz w:val="12"/>
          <w:szCs w:val="12"/>
        </w:rPr>
      </w:pPr>
    </w:p>
    <w:p w:rsidR="00093BAA" w:rsidRPr="00F9529C" w:rsidRDefault="00093BAA" w:rsidP="00FF7C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Pr="00F9529C">
        <w:rPr>
          <w:rFonts w:ascii="Times New Roman" w:hAnsi="Times New Roman"/>
          <w:color w:val="000000"/>
          <w:sz w:val="28"/>
          <w:szCs w:val="28"/>
        </w:rPr>
        <w:t>102 часа (3 часа в неделю).</w:t>
      </w:r>
    </w:p>
    <w:p w:rsidR="00093BAA" w:rsidRPr="00F9529C" w:rsidRDefault="00093BAA" w:rsidP="00FF7C6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93BAA" w:rsidRPr="00F9529C" w:rsidRDefault="00093BAA" w:rsidP="00FF7C6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93BAA" w:rsidRPr="00F9529C" w:rsidRDefault="00093BAA" w:rsidP="00FF7C6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93BAA" w:rsidRPr="00F9529C" w:rsidRDefault="00093BAA" w:rsidP="00FF7C6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93BAA" w:rsidRPr="00F9529C" w:rsidRDefault="00093BAA" w:rsidP="00FF7C6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9529C">
        <w:rPr>
          <w:rFonts w:ascii="Times New Roman" w:hAnsi="Times New Roman"/>
          <w:sz w:val="28"/>
          <w:szCs w:val="24"/>
        </w:rPr>
        <w:t>Составил:</w:t>
      </w:r>
    </w:p>
    <w:p w:rsidR="00093BAA" w:rsidRDefault="00093BAA" w:rsidP="00FF7C6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F9529C">
        <w:rPr>
          <w:rFonts w:ascii="Times New Roman" w:hAnsi="Times New Roman"/>
          <w:sz w:val="28"/>
          <w:szCs w:val="24"/>
        </w:rPr>
        <w:t>учитель литературы</w:t>
      </w:r>
      <w:r>
        <w:rPr>
          <w:rFonts w:ascii="Times New Roman" w:hAnsi="Times New Roman"/>
          <w:sz w:val="28"/>
          <w:szCs w:val="24"/>
        </w:rPr>
        <w:t xml:space="preserve">                                                    Тарасова Е.В.</w:t>
      </w:r>
    </w:p>
    <w:p w:rsidR="00093BAA" w:rsidRPr="00F9529C" w:rsidRDefault="00093BAA" w:rsidP="00FF7C6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                                                      </w:t>
      </w:r>
    </w:p>
    <w:p w:rsidR="00093BAA" w:rsidRPr="00F9529C" w:rsidRDefault="00093BAA" w:rsidP="00FF7C6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93BAA" w:rsidRPr="00F9529C" w:rsidRDefault="00093BAA" w:rsidP="00FF7C63">
      <w:pPr>
        <w:tabs>
          <w:tab w:val="left" w:pos="6255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93BAA" w:rsidRDefault="00093BAA" w:rsidP="00847BC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9529C">
        <w:rPr>
          <w:rFonts w:ascii="Times New Roman" w:hAnsi="Times New Roman"/>
          <w:sz w:val="27"/>
          <w:szCs w:val="27"/>
        </w:rPr>
        <w:t>Чита</w:t>
      </w:r>
    </w:p>
    <w:p w:rsidR="00093BAA" w:rsidRDefault="00093BAA" w:rsidP="00847BC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202</w:t>
      </w:r>
      <w:r w:rsidR="00D50EBD">
        <w:rPr>
          <w:rFonts w:ascii="Times New Roman" w:hAnsi="Times New Roman"/>
          <w:sz w:val="27"/>
          <w:szCs w:val="27"/>
        </w:rPr>
        <w:t>2</w:t>
      </w:r>
    </w:p>
    <w:p w:rsidR="00093BAA" w:rsidRDefault="00093BAA" w:rsidP="00B32A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2A1E">
        <w:rPr>
          <w:rFonts w:ascii="Times New Roman" w:hAnsi="Times New Roman"/>
          <w:b/>
          <w:sz w:val="27"/>
          <w:szCs w:val="27"/>
        </w:rPr>
        <w:lastRenderedPageBreak/>
        <w:t>1.</w:t>
      </w:r>
      <w:r w:rsidRPr="00B32A1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93BAA" w:rsidRDefault="00093BAA" w:rsidP="00B32A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составлена на основе: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BAA" w:rsidRPr="0077050A" w:rsidRDefault="00093BAA" w:rsidP="00847BCC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50A">
        <w:rPr>
          <w:rFonts w:ascii="Times New Roman" w:hAnsi="Times New Roman"/>
          <w:sz w:val="28"/>
          <w:szCs w:val="28"/>
        </w:rPr>
        <w:t>Государственного стандарта основного общего образования, утверждённого 17 декабря 2010 года Приказом Министерства образования и науки РФ № 1897;</w:t>
      </w:r>
    </w:p>
    <w:p w:rsidR="00093BAA" w:rsidRPr="0077050A" w:rsidRDefault="00093BAA" w:rsidP="00847BCC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50A">
        <w:rPr>
          <w:rFonts w:ascii="Times New Roman" w:hAnsi="Times New Roman"/>
          <w:sz w:val="28"/>
          <w:szCs w:val="28"/>
        </w:rPr>
        <w:t>Примерной программы по литературе. Литература 5-9 класс (Стандарты второго поколения);</w:t>
      </w:r>
    </w:p>
    <w:p w:rsidR="00093BAA" w:rsidRPr="0077050A" w:rsidRDefault="00093BAA" w:rsidP="00847BCC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50A">
        <w:rPr>
          <w:rFonts w:ascii="Times New Roman" w:hAnsi="Times New Roman"/>
          <w:sz w:val="28"/>
          <w:szCs w:val="28"/>
        </w:rPr>
        <w:t xml:space="preserve">Концепции курса, представленной в программе по литературе для 5-11 классов общеобразовательной школы /Авторы-составители: </w:t>
      </w:r>
      <w:proofErr w:type="spellStart"/>
      <w:r w:rsidRPr="0077050A">
        <w:rPr>
          <w:rFonts w:ascii="Times New Roman" w:hAnsi="Times New Roman"/>
          <w:sz w:val="28"/>
          <w:szCs w:val="28"/>
        </w:rPr>
        <w:t>Г.С.Меркин</w:t>
      </w:r>
      <w:proofErr w:type="spellEnd"/>
      <w:r w:rsidRPr="007705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050A">
        <w:rPr>
          <w:rFonts w:ascii="Times New Roman" w:hAnsi="Times New Roman"/>
          <w:sz w:val="28"/>
          <w:szCs w:val="28"/>
        </w:rPr>
        <w:t>С.А.Зинин</w:t>
      </w:r>
      <w:proofErr w:type="spellEnd"/>
      <w:r w:rsidRPr="007705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050A">
        <w:rPr>
          <w:rFonts w:ascii="Times New Roman" w:hAnsi="Times New Roman"/>
          <w:sz w:val="28"/>
          <w:szCs w:val="28"/>
        </w:rPr>
        <w:t>В.А.Чалмаев</w:t>
      </w:r>
      <w:proofErr w:type="spellEnd"/>
      <w:r w:rsidRPr="0077050A">
        <w:rPr>
          <w:rFonts w:ascii="Times New Roman" w:hAnsi="Times New Roman"/>
          <w:sz w:val="28"/>
          <w:szCs w:val="28"/>
        </w:rPr>
        <w:t xml:space="preserve">. – 5-е изд., </w:t>
      </w:r>
      <w:proofErr w:type="spellStart"/>
      <w:r w:rsidRPr="0077050A">
        <w:rPr>
          <w:rFonts w:ascii="Times New Roman" w:hAnsi="Times New Roman"/>
          <w:sz w:val="28"/>
          <w:szCs w:val="28"/>
        </w:rPr>
        <w:t>испр</w:t>
      </w:r>
      <w:proofErr w:type="spellEnd"/>
      <w:r w:rsidRPr="0077050A">
        <w:rPr>
          <w:rFonts w:ascii="Times New Roman" w:hAnsi="Times New Roman"/>
          <w:sz w:val="28"/>
          <w:szCs w:val="28"/>
        </w:rPr>
        <w:t xml:space="preserve">. и доп. – М: ООО «ТИД «Русское слово – РС», 2010 – 200 с. К УМК для 5-9 классов /Авторы программы </w:t>
      </w:r>
      <w:proofErr w:type="spellStart"/>
      <w:r w:rsidRPr="0077050A">
        <w:rPr>
          <w:rFonts w:ascii="Times New Roman" w:hAnsi="Times New Roman"/>
          <w:sz w:val="28"/>
          <w:szCs w:val="28"/>
        </w:rPr>
        <w:t>Г.С.Меркин</w:t>
      </w:r>
      <w:proofErr w:type="spellEnd"/>
      <w:r w:rsidRPr="007705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050A">
        <w:rPr>
          <w:rFonts w:ascii="Times New Roman" w:hAnsi="Times New Roman"/>
          <w:sz w:val="28"/>
          <w:szCs w:val="28"/>
        </w:rPr>
        <w:t>С.А.Зинин</w:t>
      </w:r>
      <w:proofErr w:type="spellEnd"/>
      <w:r w:rsidRPr="007705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050A">
        <w:rPr>
          <w:rFonts w:ascii="Times New Roman" w:hAnsi="Times New Roman"/>
          <w:sz w:val="28"/>
          <w:szCs w:val="28"/>
        </w:rPr>
        <w:t>В.А.Чалмаев</w:t>
      </w:r>
      <w:proofErr w:type="spellEnd"/>
      <w:r w:rsidRPr="0077050A">
        <w:rPr>
          <w:rFonts w:ascii="Times New Roman" w:hAnsi="Times New Roman"/>
          <w:sz w:val="28"/>
          <w:szCs w:val="28"/>
        </w:rPr>
        <w:t>/;</w:t>
      </w:r>
    </w:p>
    <w:p w:rsidR="00093BAA" w:rsidRPr="0077050A" w:rsidRDefault="00093BAA" w:rsidP="00847BCC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50A">
        <w:rPr>
          <w:rFonts w:ascii="Times New Roman" w:hAnsi="Times New Roman"/>
          <w:sz w:val="28"/>
          <w:szCs w:val="28"/>
        </w:rPr>
        <w:t>Образовательной программы многопрофильного лицея ЗабГУ.</w:t>
      </w:r>
    </w:p>
    <w:p w:rsidR="00093BAA" w:rsidRPr="0077050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50A">
        <w:rPr>
          <w:rFonts w:ascii="Times New Roman" w:hAnsi="Times New Roman"/>
          <w:sz w:val="28"/>
          <w:szCs w:val="28"/>
        </w:rPr>
        <w:t>Авторы программы предлагают для реализации задач литер</w:t>
      </w:r>
      <w:r>
        <w:rPr>
          <w:rFonts w:ascii="Times New Roman" w:hAnsi="Times New Roman"/>
          <w:sz w:val="28"/>
          <w:szCs w:val="28"/>
        </w:rPr>
        <w:t>атурного образования в 9 классе</w:t>
      </w:r>
      <w:r w:rsidRPr="0077050A">
        <w:rPr>
          <w:rFonts w:ascii="Times New Roman" w:hAnsi="Times New Roman"/>
          <w:sz w:val="28"/>
          <w:szCs w:val="28"/>
        </w:rPr>
        <w:t xml:space="preserve"> концентрический на хронологической основе вариант построения курса.</w:t>
      </w:r>
    </w:p>
    <w:p w:rsidR="00093BAA" w:rsidRPr="0077050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BAA" w:rsidRPr="0077050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цели</w:t>
      </w:r>
      <w:r w:rsidR="00A007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изучения литературы в 9 классе</w:t>
      </w:r>
      <w:r w:rsidRPr="0077050A">
        <w:rPr>
          <w:rFonts w:ascii="Times New Roman" w:hAnsi="Times New Roman"/>
          <w:b/>
          <w:sz w:val="28"/>
          <w:szCs w:val="28"/>
        </w:rPr>
        <w:t>:</w:t>
      </w:r>
    </w:p>
    <w:p w:rsidR="00093BAA" w:rsidRPr="0077050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3BAA" w:rsidRPr="0077050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50A">
        <w:rPr>
          <w:rFonts w:ascii="Times New Roman" w:hAnsi="Times New Roman"/>
          <w:sz w:val="28"/>
          <w:szCs w:val="28"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93BAA" w:rsidRPr="0077050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BAA" w:rsidRPr="0077050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50A">
        <w:rPr>
          <w:rFonts w:ascii="Times New Roman" w:hAnsi="Times New Roman"/>
          <w:sz w:val="28"/>
          <w:szCs w:val="28"/>
        </w:rPr>
        <w:t xml:space="preserve"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</w:t>
      </w:r>
      <w:r w:rsidRPr="0077050A">
        <w:rPr>
          <w:rFonts w:ascii="Times New Roman" w:hAnsi="Times New Roman"/>
          <w:sz w:val="28"/>
          <w:szCs w:val="28"/>
        </w:rPr>
        <w:lastRenderedPageBreak/>
        <w:t>литературно-творческих способностей, читательских интересов, художественного вкуса; устно</w:t>
      </w:r>
      <w:r>
        <w:rPr>
          <w:rFonts w:ascii="Times New Roman" w:hAnsi="Times New Roman"/>
          <w:sz w:val="28"/>
          <w:szCs w:val="28"/>
        </w:rPr>
        <w:t>й</w:t>
      </w:r>
      <w:r w:rsidRPr="0077050A">
        <w:rPr>
          <w:rFonts w:ascii="Times New Roman" w:hAnsi="Times New Roman"/>
          <w:sz w:val="28"/>
          <w:szCs w:val="28"/>
        </w:rPr>
        <w:t xml:space="preserve"> и письменной речи учащихся;</w:t>
      </w:r>
    </w:p>
    <w:p w:rsidR="00093BAA" w:rsidRPr="0077050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BAA" w:rsidRPr="0077050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50A">
        <w:rPr>
          <w:rFonts w:ascii="Times New Roman" w:hAnsi="Times New Roman"/>
          <w:sz w:val="28"/>
          <w:szCs w:val="28"/>
        </w:rPr>
        <w:t>- освоение текстов художественных произведений в единстве формы и содержания, историко-литературных сведений и теоретико-литературных понятий; создание общего представления об историко-литературном процессе и его закономерностях, о множественности литературно-художественных стилей;</w:t>
      </w:r>
    </w:p>
    <w:p w:rsidR="00093BAA" w:rsidRPr="0077050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50A">
        <w:rPr>
          <w:rFonts w:ascii="Times New Roman" w:hAnsi="Times New Roman"/>
          <w:sz w:val="28"/>
          <w:szCs w:val="28"/>
        </w:rPr>
        <w:t>- совершенствование умений анализа и интерпретации литературного произведения</w:t>
      </w:r>
      <w:r>
        <w:rPr>
          <w:rFonts w:ascii="Times New Roman" w:hAnsi="Times New Roman"/>
          <w:sz w:val="28"/>
          <w:szCs w:val="28"/>
        </w:rPr>
        <w:t xml:space="preserve"> как художественного целого в его историко-литературной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</w:t>
      </w:r>
      <w:r w:rsidR="00A00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сравнительно-сопоставительного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изучения литературы в основной школе: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овладение навыками устного пересказа (подробного, выборочного, сжатого, от другого лица, художественного) – небольшого отрывка, главы, </w:t>
      </w:r>
      <w:r>
        <w:rPr>
          <w:rFonts w:ascii="Times New Roman" w:hAnsi="Times New Roman"/>
          <w:sz w:val="28"/>
          <w:szCs w:val="28"/>
        </w:rPr>
        <w:lastRenderedPageBreak/>
        <w:t>повести, рассказа; свободного владения монологической и диалогической речью в объёме изучаемых произведений;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умений создавать отзыв на самостоятельно прочитанное произведение; свободно владеть письменной речью;</w:t>
      </w:r>
    </w:p>
    <w:p w:rsidR="00093BAA" w:rsidRPr="007F2371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лингвистической, культурологической, коммуникативной компетенций.</w:t>
      </w:r>
    </w:p>
    <w:p w:rsidR="00093BAA" w:rsidRPr="0077050A" w:rsidRDefault="00093BAA" w:rsidP="00847BCC">
      <w:pPr>
        <w:pStyle w:val="a3"/>
        <w:spacing w:after="0" w:line="360" w:lineRule="auto"/>
        <w:ind w:left="1069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529C">
        <w:rPr>
          <w:rFonts w:ascii="Times New Roman" w:hAnsi="Times New Roman"/>
          <w:b/>
          <w:sz w:val="28"/>
          <w:szCs w:val="28"/>
        </w:rPr>
        <w:t>2.Планируемые результаты изучения учебного предмета</w:t>
      </w:r>
    </w:p>
    <w:p w:rsidR="00093BAA" w:rsidRDefault="00093BAA" w:rsidP="00847BCC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093BAA" w:rsidRPr="00F9529C" w:rsidRDefault="00093BAA" w:rsidP="00847BCC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kern w:val="2"/>
          <w:sz w:val="28"/>
          <w:szCs w:val="28"/>
        </w:rPr>
      </w:pPr>
      <w:r w:rsidRPr="00F9529C">
        <w:rPr>
          <w:b/>
          <w:sz w:val="28"/>
          <w:szCs w:val="28"/>
        </w:rPr>
        <w:t>В соответствии с ФГОС выделяют три группы результатов освоения образовательной программы: личностные</w:t>
      </w:r>
      <w:r w:rsidRPr="00F9529C">
        <w:rPr>
          <w:b/>
          <w:kern w:val="2"/>
          <w:sz w:val="28"/>
          <w:szCs w:val="28"/>
        </w:rPr>
        <w:t xml:space="preserve">, </w:t>
      </w:r>
      <w:proofErr w:type="spellStart"/>
      <w:r w:rsidRPr="00F9529C">
        <w:rPr>
          <w:b/>
          <w:kern w:val="2"/>
          <w:sz w:val="28"/>
          <w:szCs w:val="28"/>
        </w:rPr>
        <w:t>метапредметные</w:t>
      </w:r>
      <w:proofErr w:type="spellEnd"/>
      <w:r w:rsidRPr="00F9529C">
        <w:rPr>
          <w:b/>
          <w:kern w:val="2"/>
          <w:sz w:val="28"/>
          <w:szCs w:val="28"/>
        </w:rPr>
        <w:t xml:space="preserve"> и предметные.</w:t>
      </w: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F9529C">
        <w:rPr>
          <w:rFonts w:ascii="Times New Roman" w:hAnsi="Times New Roman"/>
          <w:sz w:val="28"/>
          <w:szCs w:val="28"/>
        </w:rPr>
        <w:t>:</w:t>
      </w: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-воспитание российской гражданской идентичности: патриотизма, любви и уважения к Отечеству, чувства гордости за свою Родину, прошлое и настоя шее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по­знанию,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 xml:space="preserve">-формирование целостного мировоззрения, соответствующего современному уровню развития науки и общественной практики, </w:t>
      </w:r>
      <w:r w:rsidRPr="00F9529C">
        <w:rPr>
          <w:rFonts w:ascii="Times New Roman" w:hAnsi="Times New Roman"/>
          <w:sz w:val="28"/>
          <w:szCs w:val="28"/>
        </w:rPr>
        <w:lastRenderedPageBreak/>
        <w:t>учитывающего социальное, культурное, языковое, духовное многообразие современного мира;</w:t>
      </w: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529C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 xml:space="preserve">-формирование коммуникативной компетентности в общении и </w:t>
      </w:r>
      <w:r>
        <w:rPr>
          <w:rFonts w:ascii="Times New Roman" w:hAnsi="Times New Roman"/>
          <w:sz w:val="28"/>
          <w:szCs w:val="28"/>
        </w:rPr>
        <w:t>сотрудничестве со сверст</w:t>
      </w:r>
      <w:r w:rsidRPr="00F9529C">
        <w:rPr>
          <w:rFonts w:ascii="Times New Roman" w:hAnsi="Times New Roman"/>
          <w:sz w:val="28"/>
          <w:szCs w:val="28"/>
        </w:rPr>
        <w:t>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-формирование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529C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9529C">
        <w:rPr>
          <w:rFonts w:ascii="Times New Roman" w:hAnsi="Times New Roman"/>
          <w:b/>
          <w:sz w:val="28"/>
          <w:szCs w:val="28"/>
        </w:rPr>
        <w:lastRenderedPageBreak/>
        <w:t>Метапредметные</w:t>
      </w:r>
      <w:proofErr w:type="spellEnd"/>
      <w:r w:rsidRPr="00F9529C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-умение соотносить свои действия с планируемыми результатами, осуществлять контроль своей деятельности в процесс е достижения результата, определять способы действий</w:t>
      </w: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-в рамках предложенных условий и требова</w:t>
      </w:r>
      <w:r>
        <w:rPr>
          <w:rFonts w:ascii="Times New Roman" w:hAnsi="Times New Roman"/>
          <w:sz w:val="28"/>
          <w:szCs w:val="28"/>
        </w:rPr>
        <w:t xml:space="preserve">ний, </w:t>
      </w:r>
      <w:r w:rsidRPr="00F9529C">
        <w:rPr>
          <w:rFonts w:ascii="Times New Roman" w:hAnsi="Times New Roman"/>
          <w:sz w:val="28"/>
          <w:szCs w:val="28"/>
        </w:rPr>
        <w:t>корректировать свои действия в соответствии с изменяющейся ситуацией;</w:t>
      </w: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-умение оценивать правильность выполнения учебной задачи, собственные возможности ее решения;</w:t>
      </w: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-умение определять понятия, создавать обобщения, уст</w:t>
      </w:r>
      <w:r>
        <w:rPr>
          <w:rFonts w:ascii="Times New Roman" w:hAnsi="Times New Roman"/>
          <w:sz w:val="28"/>
          <w:szCs w:val="28"/>
        </w:rPr>
        <w:t>анавливать аналогии, классифици</w:t>
      </w:r>
      <w:r w:rsidRPr="00F9529C">
        <w:rPr>
          <w:rFonts w:ascii="Times New Roman" w:hAnsi="Times New Roman"/>
          <w:sz w:val="28"/>
          <w:szCs w:val="28"/>
        </w:rPr>
        <w:t>ровать, самостоятельно выбирать основания и критер</w:t>
      </w:r>
      <w:r>
        <w:rPr>
          <w:rFonts w:ascii="Times New Roman" w:hAnsi="Times New Roman"/>
          <w:sz w:val="28"/>
          <w:szCs w:val="28"/>
        </w:rPr>
        <w:t>ии для классификации, устанавли</w:t>
      </w:r>
      <w:r w:rsidRPr="00F9529C">
        <w:rPr>
          <w:rFonts w:ascii="Times New Roman" w:hAnsi="Times New Roman"/>
          <w:sz w:val="28"/>
          <w:szCs w:val="28"/>
        </w:rPr>
        <w:t>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-умение создавать, применять и преобразовывать знаки и символы, модели и схемы для решения учебных и познавательных задач:</w:t>
      </w: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lastRenderedPageBreak/>
        <w:t>-умение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 xml:space="preserve">-формирование и развитие компетентности в области использования </w:t>
      </w:r>
      <w:proofErr w:type="spellStart"/>
      <w:r w:rsidRPr="00F9529C">
        <w:rPr>
          <w:rFonts w:ascii="Times New Roman" w:hAnsi="Times New Roman"/>
          <w:sz w:val="28"/>
          <w:szCs w:val="28"/>
        </w:rPr>
        <w:t>информационно­коммуникационных</w:t>
      </w:r>
      <w:proofErr w:type="spellEnd"/>
      <w:r w:rsidRPr="00F9529C">
        <w:rPr>
          <w:rFonts w:ascii="Times New Roman" w:hAnsi="Times New Roman"/>
          <w:sz w:val="28"/>
          <w:szCs w:val="28"/>
        </w:rPr>
        <w:t xml:space="preserve"> технологий.</w:t>
      </w: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самостоятельно формулировать цели урока после предварительного обсуждения; учиться совместно с учителем обнаруживать и формулировать учебную проблему; составлять план ответа на вопрос совместно с учителем; работая по плану, сверять свои действия с целью и, при необходимости, исправлять ошибки с помощью учителя; в диалоге с учителем и учениками учиться вырабатывать критерии оценки и определять степень успешности выполнения своей работы.</w:t>
      </w: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529C"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самостоятельно предполагать, какая информация нужна для решения учебной задачи; извлекать информацию, представленную в разных формах (текст, таблица, схема, иллюстрация и др.); делать выводы на основе обобщения знаний.</w:t>
      </w: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529C"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 xml:space="preserve">оформлять свои мысли в устной и письменной речи с учётом своих учебных и жизненных речевых ситуаций; высказывать свою точку зрения и пытаться её </w:t>
      </w:r>
      <w:r>
        <w:rPr>
          <w:rFonts w:ascii="Times New Roman" w:hAnsi="Times New Roman"/>
          <w:sz w:val="28"/>
          <w:szCs w:val="28"/>
        </w:rPr>
        <w:t xml:space="preserve">обосновать, приводя аргументы; </w:t>
      </w:r>
      <w:r w:rsidRPr="00F9529C">
        <w:rPr>
          <w:rFonts w:ascii="Times New Roman" w:hAnsi="Times New Roman"/>
          <w:sz w:val="28"/>
          <w:szCs w:val="28"/>
        </w:rPr>
        <w:t>слушать других, пытаться принимать другую точку зрения, быть готовым изменить свою точку зрения; чит</w:t>
      </w:r>
      <w:r>
        <w:rPr>
          <w:rFonts w:ascii="Times New Roman" w:hAnsi="Times New Roman"/>
          <w:sz w:val="28"/>
          <w:szCs w:val="28"/>
        </w:rPr>
        <w:t xml:space="preserve">ать вслух и про себя текст; </w:t>
      </w:r>
      <w:r w:rsidRPr="00F9529C">
        <w:rPr>
          <w:rFonts w:ascii="Times New Roman" w:hAnsi="Times New Roman"/>
          <w:sz w:val="28"/>
          <w:szCs w:val="28"/>
        </w:rPr>
        <w:t>ставить вопросы к тексту и искать ответы.</w:t>
      </w: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529C">
        <w:rPr>
          <w:rFonts w:ascii="Times New Roman" w:hAnsi="Times New Roman"/>
          <w:b/>
          <w:sz w:val="28"/>
          <w:szCs w:val="28"/>
        </w:rPr>
        <w:lastRenderedPageBreak/>
        <w:t>Предметные результаты:</w:t>
      </w: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-понимание ключевых проблем изученных произведений русского фольклора и фольклора други</w:t>
      </w:r>
      <w:r>
        <w:rPr>
          <w:rFonts w:ascii="Times New Roman" w:hAnsi="Times New Roman"/>
          <w:sz w:val="28"/>
          <w:szCs w:val="28"/>
        </w:rPr>
        <w:t>х народов, древнерусской литера</w:t>
      </w:r>
      <w:r w:rsidRPr="00F9529C">
        <w:rPr>
          <w:rFonts w:ascii="Times New Roman" w:hAnsi="Times New Roman"/>
          <w:sz w:val="28"/>
          <w:szCs w:val="28"/>
        </w:rPr>
        <w:t>туры, литературы XVIII в., русских писателей XIX - XX вв.,</w:t>
      </w:r>
      <w:r>
        <w:rPr>
          <w:rFonts w:ascii="Times New Roman" w:hAnsi="Times New Roman"/>
          <w:sz w:val="28"/>
          <w:szCs w:val="28"/>
        </w:rPr>
        <w:t xml:space="preserve"> литературы народов России и за</w:t>
      </w:r>
      <w:r w:rsidRPr="00F9529C">
        <w:rPr>
          <w:rFonts w:ascii="Times New Roman" w:hAnsi="Times New Roman"/>
          <w:sz w:val="28"/>
          <w:szCs w:val="28"/>
        </w:rPr>
        <w:t>рубежной литературы;</w:t>
      </w: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-понимание связи литературных произведений с эпохой их написания, выявление заложенных в них вневр</w:t>
      </w:r>
      <w:r>
        <w:rPr>
          <w:rFonts w:ascii="Times New Roman" w:hAnsi="Times New Roman"/>
          <w:sz w:val="28"/>
          <w:szCs w:val="28"/>
        </w:rPr>
        <w:t>еменных, непреходящих нравствен</w:t>
      </w:r>
      <w:r w:rsidRPr="00F9529C">
        <w:rPr>
          <w:rFonts w:ascii="Times New Roman" w:hAnsi="Times New Roman"/>
          <w:sz w:val="28"/>
          <w:szCs w:val="28"/>
        </w:rPr>
        <w:t>ных ценностей и их современного звучания;</w:t>
      </w: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-умение</w:t>
      </w:r>
      <w:r>
        <w:rPr>
          <w:rFonts w:ascii="Times New Roman" w:hAnsi="Times New Roman"/>
          <w:sz w:val="28"/>
          <w:szCs w:val="28"/>
        </w:rPr>
        <w:t xml:space="preserve"> анализировать литературное про</w:t>
      </w:r>
      <w:r w:rsidRPr="00F9529C">
        <w:rPr>
          <w:rFonts w:ascii="Times New Roman" w:hAnsi="Times New Roman"/>
          <w:sz w:val="28"/>
          <w:szCs w:val="28"/>
        </w:rPr>
        <w:t>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-определен</w:t>
      </w:r>
      <w:r>
        <w:rPr>
          <w:rFonts w:ascii="Times New Roman" w:hAnsi="Times New Roman"/>
          <w:sz w:val="28"/>
          <w:szCs w:val="28"/>
        </w:rPr>
        <w:t>ие в про</w:t>
      </w:r>
      <w:r w:rsidRPr="00F9529C">
        <w:rPr>
          <w:rFonts w:ascii="Times New Roman" w:hAnsi="Times New Roman"/>
          <w:sz w:val="28"/>
          <w:szCs w:val="28"/>
        </w:rPr>
        <w:t>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-приобщение к духовно-нравственным ценностям ру</w:t>
      </w:r>
      <w:r>
        <w:rPr>
          <w:rFonts w:ascii="Times New Roman" w:hAnsi="Times New Roman"/>
          <w:sz w:val="28"/>
          <w:szCs w:val="28"/>
        </w:rPr>
        <w:t>сской литературы и культуры, со</w:t>
      </w:r>
      <w:r w:rsidRPr="00F9529C">
        <w:rPr>
          <w:rFonts w:ascii="Times New Roman" w:hAnsi="Times New Roman"/>
          <w:sz w:val="28"/>
          <w:szCs w:val="28"/>
        </w:rPr>
        <w:t>поставление их с духовно-нравственными ценностями других народов;</w:t>
      </w: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-формулирование собственного отношения к произведениям литературы, их оценка;</w:t>
      </w: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-собственная интерпретации (в отдельных случаях) изученных литературных произведений;</w:t>
      </w: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-понимание авторской позиции и свое отношение к ней;</w:t>
      </w: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-восприятие на слух литературных произведений разных жанров, осмысленное чтение и адекватное восприятие;</w:t>
      </w: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 xml:space="preserve">-умение пересказывать прозаические произведения или их отрывки с использованием образных средств русского языка и цитат из текста, отвечать </w:t>
      </w:r>
      <w:r w:rsidRPr="00F9529C">
        <w:rPr>
          <w:rFonts w:ascii="Times New Roman" w:hAnsi="Times New Roman"/>
          <w:sz w:val="28"/>
          <w:szCs w:val="28"/>
        </w:rPr>
        <w:lastRenderedPageBreak/>
        <w:t>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093BAA" w:rsidRPr="00F9529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529C">
        <w:rPr>
          <w:rFonts w:ascii="Times New Roman" w:hAnsi="Times New Roman"/>
          <w:sz w:val="28"/>
          <w:szCs w:val="28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093BAA" w:rsidRDefault="00093BAA" w:rsidP="00847BCC">
      <w:pPr>
        <w:spacing w:after="0" w:line="360" w:lineRule="auto"/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  <w:r w:rsidRPr="00F9529C">
        <w:rPr>
          <w:rFonts w:ascii="Times New Roman" w:hAnsi="Times New Roman"/>
          <w:b/>
          <w:sz w:val="28"/>
          <w:szCs w:val="28"/>
        </w:rPr>
        <w:t>3.Содержание учебного предмета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Введение 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изучения историко-литературного курса в 9 классе. История отечественной литературы как отражение особенностей культурно-исторического развития нации. Своеобразие литературных эпох, связь русской литературы с мировой культурой. Ведущие темы и мотивы русской направления XVIII – XIX и</w:t>
      </w:r>
      <w:r w:rsidR="00D50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веков.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Опорные понятия: </w:t>
      </w:r>
      <w:r>
        <w:rPr>
          <w:rFonts w:ascii="Times New Roman" w:hAnsi="Times New Roman"/>
          <w:sz w:val="28"/>
          <w:szCs w:val="28"/>
        </w:rPr>
        <w:t>историко-литературный процесс, литературное направление, «сквозные» темы и мотивы.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Развитие речи: </w:t>
      </w:r>
      <w:r>
        <w:rPr>
          <w:rFonts w:ascii="Times New Roman" w:hAnsi="Times New Roman"/>
          <w:sz w:val="28"/>
          <w:szCs w:val="28"/>
        </w:rPr>
        <w:t>оформление тезисов, обобщение читательского опыта.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древнерусской литературы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Жанровое и тематическое своеобразие древнерусской литературы. Историческая и художественная ценность «Слова о полку Игореве». Патриотическое звучание основной идеи поэмы, ее связь с проблемой эпохи. Человек и природа в художественном мире поэмы, ее стилистические особенности. Проблема авторства «Слова…». Фольклорные, языческие и христианские мотивы и символы в поэме.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Опорные понятия:</w:t>
      </w:r>
      <w:r>
        <w:rPr>
          <w:rFonts w:ascii="Times New Roman" w:hAnsi="Times New Roman"/>
          <w:sz w:val="28"/>
          <w:szCs w:val="28"/>
        </w:rPr>
        <w:t xml:space="preserve"> слово как жанр древнерусской литературы, рефрен, психологический параллелизм.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Развитие речи: </w:t>
      </w:r>
      <w:r>
        <w:rPr>
          <w:rFonts w:ascii="Times New Roman" w:hAnsi="Times New Roman"/>
          <w:sz w:val="28"/>
          <w:szCs w:val="28"/>
        </w:rPr>
        <w:t>устное сообщение, сочинение.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связи:</w:t>
      </w:r>
      <w:r>
        <w:rPr>
          <w:rFonts w:ascii="Times New Roman" w:hAnsi="Times New Roman"/>
          <w:sz w:val="28"/>
          <w:szCs w:val="28"/>
        </w:rPr>
        <w:t xml:space="preserve"> «Слово…» и традиции былинного эпоса.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связи: </w:t>
      </w:r>
      <w:r>
        <w:rPr>
          <w:rFonts w:ascii="Times New Roman" w:hAnsi="Times New Roman"/>
          <w:sz w:val="28"/>
          <w:szCs w:val="28"/>
        </w:rPr>
        <w:t>художественные и музыкальные интерпретации «Слова…».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литературы </w:t>
      </w:r>
      <w:r>
        <w:rPr>
          <w:rFonts w:ascii="Times New Roman" w:hAnsi="Times New Roman"/>
          <w:b/>
          <w:sz w:val="28"/>
          <w:szCs w:val="28"/>
          <w:lang w:val="en-US"/>
        </w:rPr>
        <w:t>XVIII</w:t>
      </w:r>
      <w:r w:rsidR="00D50E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века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тенденции развития русской литературы в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столетии. Самобытный характер русского классицизма, его важнейшие эстетические принципы и установки. Вклад </w:t>
      </w:r>
      <w:proofErr w:type="spellStart"/>
      <w:r>
        <w:rPr>
          <w:rFonts w:ascii="Times New Roman" w:hAnsi="Times New Roman"/>
          <w:sz w:val="28"/>
          <w:szCs w:val="28"/>
        </w:rPr>
        <w:t>А.Д.Кантемира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В.К.Тредиаковского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 формировании новой поэзии. Значение творчества </w:t>
      </w:r>
      <w:proofErr w:type="spellStart"/>
      <w:r>
        <w:rPr>
          <w:rFonts w:ascii="Times New Roman" w:hAnsi="Times New Roman"/>
          <w:sz w:val="28"/>
          <w:szCs w:val="28"/>
        </w:rPr>
        <w:t>М.В.Ломоносова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Г.Р.Державина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последующего развития русского поэтического слова. Расцвет отечественной драматургии (</w:t>
      </w:r>
      <w:proofErr w:type="spellStart"/>
      <w:r>
        <w:rPr>
          <w:rFonts w:ascii="Times New Roman" w:hAnsi="Times New Roman"/>
          <w:sz w:val="28"/>
          <w:szCs w:val="28"/>
        </w:rPr>
        <w:t>А.П.Сумароков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Д.И.Фонвизин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Я.Б.Княжнин</w:t>
      </w:r>
      <w:proofErr w:type="spellEnd"/>
      <w:r>
        <w:rPr>
          <w:rFonts w:ascii="Times New Roman" w:hAnsi="Times New Roman"/>
          <w:sz w:val="28"/>
          <w:szCs w:val="28"/>
        </w:rPr>
        <w:t xml:space="preserve">). книга </w:t>
      </w:r>
      <w:proofErr w:type="spellStart"/>
      <w:r>
        <w:rPr>
          <w:rFonts w:ascii="Times New Roman" w:hAnsi="Times New Roman"/>
          <w:sz w:val="28"/>
          <w:szCs w:val="28"/>
        </w:rPr>
        <w:t>А.Н.Радищева</w:t>
      </w:r>
      <w:proofErr w:type="spellEnd"/>
      <w:r>
        <w:rPr>
          <w:rFonts w:ascii="Times New Roman" w:hAnsi="Times New Roman"/>
          <w:sz w:val="28"/>
          <w:szCs w:val="28"/>
        </w:rPr>
        <w:t xml:space="preserve"> «Путешествие из Петербурга в Москву» как явление литературной и общественной жизни. Жанровые особенности и идейное звучание «Путешествия…». Своеобразие художественного метода </w:t>
      </w:r>
      <w:proofErr w:type="spellStart"/>
      <w:r>
        <w:rPr>
          <w:rFonts w:ascii="Times New Roman" w:hAnsi="Times New Roman"/>
          <w:sz w:val="28"/>
          <w:szCs w:val="28"/>
        </w:rPr>
        <w:t>А.Н.Радищева</w:t>
      </w:r>
      <w:proofErr w:type="spellEnd"/>
      <w:r>
        <w:rPr>
          <w:rFonts w:ascii="Times New Roman" w:hAnsi="Times New Roman"/>
          <w:sz w:val="28"/>
          <w:szCs w:val="28"/>
        </w:rPr>
        <w:t xml:space="preserve"> (соединение черт классицизма и сентиментализма с реалистическими тенденциями).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Поэтика «сердцеведения» в творчестве </w:t>
      </w:r>
      <w:proofErr w:type="spellStart"/>
      <w:r>
        <w:rPr>
          <w:rFonts w:ascii="Times New Roman" w:hAnsi="Times New Roman"/>
          <w:sz w:val="28"/>
          <w:szCs w:val="28"/>
        </w:rPr>
        <w:t>Н.М.Карамзина</w:t>
      </w:r>
      <w:proofErr w:type="spellEnd"/>
      <w:r>
        <w:rPr>
          <w:rFonts w:ascii="Times New Roman" w:hAnsi="Times New Roman"/>
          <w:sz w:val="28"/>
          <w:szCs w:val="28"/>
        </w:rPr>
        <w:t>. черты сентиментализма и предромантизма в произведениях Карамзина; роль писателя в совершенствовании русского литературного языка.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BB1">
        <w:rPr>
          <w:rFonts w:ascii="Times New Roman" w:hAnsi="Times New Roman"/>
          <w:b/>
          <w:sz w:val="28"/>
          <w:szCs w:val="28"/>
        </w:rPr>
        <w:t xml:space="preserve">Опорные </w:t>
      </w:r>
      <w:r>
        <w:rPr>
          <w:rFonts w:ascii="Times New Roman" w:hAnsi="Times New Roman"/>
          <w:b/>
          <w:sz w:val="28"/>
          <w:szCs w:val="28"/>
        </w:rPr>
        <w:t xml:space="preserve">понятия: </w:t>
      </w:r>
      <w:r>
        <w:rPr>
          <w:rFonts w:ascii="Times New Roman" w:hAnsi="Times New Roman"/>
          <w:sz w:val="28"/>
          <w:szCs w:val="28"/>
        </w:rPr>
        <w:t>теория «трех штилей», классицизм и сентиментализм как литературные направления.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речи:</w:t>
      </w:r>
      <w:r>
        <w:rPr>
          <w:rFonts w:ascii="Times New Roman" w:hAnsi="Times New Roman"/>
          <w:sz w:val="28"/>
          <w:szCs w:val="28"/>
        </w:rPr>
        <w:t xml:space="preserve"> чтение наизусть, доклады и рефераты.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связи: </w:t>
      </w:r>
      <w:r>
        <w:rPr>
          <w:rFonts w:ascii="Times New Roman" w:hAnsi="Times New Roman"/>
          <w:sz w:val="28"/>
          <w:szCs w:val="28"/>
        </w:rPr>
        <w:t xml:space="preserve">традиции западноевропейского классицизма в русской литературе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века.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связи: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классицизм</w:t>
      </w:r>
      <w:r w:rsidR="00351D17">
        <w:rPr>
          <w:rFonts w:ascii="Times New Roman" w:hAnsi="Times New Roman"/>
          <w:sz w:val="28"/>
          <w:szCs w:val="28"/>
        </w:rPr>
        <w:t>,  романтизма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  <w:r w:rsidR="00351D17">
        <w:rPr>
          <w:rFonts w:ascii="Times New Roman" w:hAnsi="Times New Roman"/>
          <w:sz w:val="28"/>
          <w:szCs w:val="28"/>
        </w:rPr>
        <w:t xml:space="preserve"> музыке,</w:t>
      </w:r>
      <w:r>
        <w:rPr>
          <w:rFonts w:ascii="Times New Roman" w:hAnsi="Times New Roman"/>
          <w:sz w:val="28"/>
          <w:szCs w:val="28"/>
        </w:rPr>
        <w:t xml:space="preserve"> живописи и культуре.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Литература первой половины </w:t>
      </w:r>
      <w:r>
        <w:rPr>
          <w:rFonts w:ascii="Times New Roman" w:hAnsi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/>
          <w:b/>
          <w:sz w:val="28"/>
          <w:szCs w:val="28"/>
        </w:rPr>
        <w:t xml:space="preserve"> века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Становление и развитие русского романтизма в первой четверти </w:t>
      </w:r>
      <w:r>
        <w:rPr>
          <w:rFonts w:ascii="Times New Roman" w:hAnsi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/>
          <w:b/>
          <w:sz w:val="28"/>
          <w:szCs w:val="28"/>
        </w:rPr>
        <w:t>века.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Исторические предпосылки русского романтизма, его национальные особенности. Важнейшие черты эстетики романтизма и их воплощение в творчестве К.Н.</w:t>
      </w:r>
      <w:r w:rsidR="00D50EB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Батюшкова,</w:t>
      </w:r>
      <w:r w:rsidR="00D50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В.А.</w:t>
      </w:r>
      <w:proofErr w:type="gramEnd"/>
      <w:r w:rsidR="00D50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Жуковского, </w:t>
      </w:r>
      <w:r w:rsidR="00D50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К.Ф.</w:t>
      </w:r>
      <w:r w:rsidR="00D50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Рылеева, романтизме.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Опорные понятия: </w:t>
      </w:r>
      <w:r>
        <w:rPr>
          <w:rFonts w:ascii="Times New Roman" w:hAnsi="Times New Roman"/>
          <w:sz w:val="28"/>
          <w:szCs w:val="28"/>
        </w:rPr>
        <w:t>романтизм как литературное направление, романтическая элегия, баллада.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Развитие речи: </w:t>
      </w:r>
      <w:r>
        <w:rPr>
          <w:rFonts w:ascii="Times New Roman" w:hAnsi="Times New Roman"/>
          <w:sz w:val="28"/>
          <w:szCs w:val="28"/>
        </w:rPr>
        <w:t>различные виды чтения, конкурсное чтение наизусть, самостоятельный комментарий к поэтическому тексту.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связи: </w:t>
      </w:r>
      <w:r>
        <w:rPr>
          <w:rFonts w:ascii="Times New Roman" w:hAnsi="Times New Roman"/>
          <w:sz w:val="28"/>
          <w:szCs w:val="28"/>
        </w:rPr>
        <w:t>романтизм в русской и западноевропейской поэзии.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связи:</w:t>
      </w:r>
      <w:r>
        <w:rPr>
          <w:rFonts w:ascii="Times New Roman" w:hAnsi="Times New Roman"/>
          <w:sz w:val="28"/>
          <w:szCs w:val="28"/>
        </w:rPr>
        <w:t xml:space="preserve"> романтизм в живописи и музыке.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7BF">
        <w:rPr>
          <w:rFonts w:ascii="Times New Roman" w:hAnsi="Times New Roman"/>
          <w:b/>
          <w:sz w:val="28"/>
          <w:szCs w:val="28"/>
        </w:rPr>
        <w:t>А.С.ГРИБОЕДОВ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Жизненный путь и литературная судьба  </w:t>
      </w:r>
      <w:proofErr w:type="spellStart"/>
      <w:r>
        <w:rPr>
          <w:rFonts w:ascii="Times New Roman" w:hAnsi="Times New Roman"/>
          <w:sz w:val="28"/>
          <w:szCs w:val="28"/>
        </w:rPr>
        <w:t>А.С.Грибоедова</w:t>
      </w:r>
      <w:proofErr w:type="spellEnd"/>
      <w:r>
        <w:rPr>
          <w:rFonts w:ascii="Times New Roman" w:hAnsi="Times New Roman"/>
          <w:sz w:val="28"/>
          <w:szCs w:val="28"/>
        </w:rPr>
        <w:t xml:space="preserve">. Творческая история комедии «Горе от ума». Своеобразие конфликта и тема ума в комедии. Идеалы и </w:t>
      </w:r>
      <w:proofErr w:type="spellStart"/>
      <w:r>
        <w:rPr>
          <w:rFonts w:ascii="Times New Roman" w:hAnsi="Times New Roman"/>
          <w:sz w:val="28"/>
          <w:szCs w:val="28"/>
        </w:rPr>
        <w:t>антиидеалы</w:t>
      </w:r>
      <w:proofErr w:type="spellEnd"/>
      <w:r>
        <w:rPr>
          <w:rFonts w:ascii="Times New Roman" w:hAnsi="Times New Roman"/>
          <w:sz w:val="28"/>
          <w:szCs w:val="28"/>
        </w:rPr>
        <w:t xml:space="preserve"> Чацкого. </w:t>
      </w:r>
      <w:proofErr w:type="spellStart"/>
      <w:r>
        <w:rPr>
          <w:rFonts w:ascii="Times New Roman" w:hAnsi="Times New Roman"/>
          <w:sz w:val="28"/>
          <w:szCs w:val="28"/>
        </w:rPr>
        <w:t>Фамусовская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Москва как «срез» русской ж</w:t>
      </w:r>
      <w:r w:rsidRPr="0012355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зни начала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столетия. Чацкий и Молчалин. Образ Софьи в трактовке современников и критике разных лет. Проблематика «Горя от ума» и литература предшествующих эпох (драматургия </w:t>
      </w:r>
      <w:proofErr w:type="spellStart"/>
      <w:r>
        <w:rPr>
          <w:rFonts w:ascii="Times New Roman" w:hAnsi="Times New Roman"/>
          <w:sz w:val="28"/>
          <w:szCs w:val="28"/>
        </w:rPr>
        <w:t>У.Шекспира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Ж.Б.Мольера</w:t>
      </w:r>
      <w:proofErr w:type="spellEnd"/>
      <w:r>
        <w:rPr>
          <w:rFonts w:ascii="Times New Roman" w:hAnsi="Times New Roman"/>
          <w:sz w:val="28"/>
          <w:szCs w:val="28"/>
        </w:rPr>
        <w:t xml:space="preserve">).Особенности создания характеров и специфика языка </w:t>
      </w:r>
      <w:proofErr w:type="spellStart"/>
      <w:r>
        <w:rPr>
          <w:rFonts w:ascii="Times New Roman" w:hAnsi="Times New Roman"/>
          <w:sz w:val="28"/>
          <w:szCs w:val="28"/>
        </w:rPr>
        <w:t>грибоедовской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комедии. </w:t>
      </w:r>
      <w:proofErr w:type="spellStart"/>
      <w:r>
        <w:rPr>
          <w:rFonts w:ascii="Times New Roman" w:hAnsi="Times New Roman"/>
          <w:sz w:val="28"/>
          <w:szCs w:val="28"/>
        </w:rPr>
        <w:t>И.А.Гончаров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о «Горе от ума» (статья «</w:t>
      </w:r>
      <w:proofErr w:type="spellStart"/>
      <w:r>
        <w:rPr>
          <w:rFonts w:ascii="Times New Roman" w:hAnsi="Times New Roman"/>
          <w:sz w:val="28"/>
          <w:szCs w:val="28"/>
        </w:rPr>
        <w:t>Мильон</w:t>
      </w:r>
      <w:proofErr w:type="spellEnd"/>
      <w:r>
        <w:rPr>
          <w:rFonts w:ascii="Times New Roman" w:hAnsi="Times New Roman"/>
          <w:sz w:val="28"/>
          <w:szCs w:val="28"/>
        </w:rPr>
        <w:t xml:space="preserve"> терзаний»).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Опорные понятия: </w:t>
      </w:r>
      <w:r>
        <w:rPr>
          <w:rFonts w:ascii="Times New Roman" w:hAnsi="Times New Roman"/>
          <w:sz w:val="28"/>
          <w:szCs w:val="28"/>
        </w:rPr>
        <w:t>трагикомедия, вольный стих, двуединый конфликт, монолог.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Развитие речи: </w:t>
      </w:r>
      <w:r>
        <w:rPr>
          <w:rFonts w:ascii="Times New Roman" w:hAnsi="Times New Roman"/>
          <w:sz w:val="28"/>
          <w:szCs w:val="28"/>
        </w:rPr>
        <w:t>чтение по ролям, письменный отзыв на спектакль.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связи: </w:t>
      </w:r>
      <w:r>
        <w:rPr>
          <w:rFonts w:ascii="Times New Roman" w:hAnsi="Times New Roman"/>
          <w:sz w:val="28"/>
          <w:szCs w:val="28"/>
        </w:rPr>
        <w:t>черты классицизма и романтизма в «Горе от ума».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0BC2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CB0BC2">
        <w:rPr>
          <w:rFonts w:ascii="Times New Roman" w:hAnsi="Times New Roman"/>
          <w:b/>
          <w:sz w:val="28"/>
          <w:szCs w:val="28"/>
        </w:rPr>
        <w:t xml:space="preserve"> связи:</w:t>
      </w:r>
      <w:r>
        <w:rPr>
          <w:rFonts w:ascii="Times New Roman" w:hAnsi="Times New Roman"/>
          <w:sz w:val="28"/>
          <w:szCs w:val="28"/>
        </w:rPr>
        <w:t xml:space="preserve"> музыкальные произведения </w:t>
      </w:r>
      <w:proofErr w:type="spellStart"/>
      <w:r>
        <w:rPr>
          <w:rFonts w:ascii="Times New Roman" w:hAnsi="Times New Roman"/>
          <w:sz w:val="28"/>
          <w:szCs w:val="28"/>
        </w:rPr>
        <w:t>А.С.Грибоедова</w:t>
      </w:r>
      <w:proofErr w:type="spellEnd"/>
      <w:r>
        <w:rPr>
          <w:rFonts w:ascii="Times New Roman" w:hAnsi="Times New Roman"/>
          <w:sz w:val="28"/>
          <w:szCs w:val="28"/>
        </w:rPr>
        <w:t>, сценическая история комедии «Горе от ума».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А.С.ПУШКИН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Жизненный и творческий путь </w:t>
      </w:r>
      <w:proofErr w:type="spellStart"/>
      <w:r>
        <w:rPr>
          <w:rFonts w:ascii="Times New Roman" w:hAnsi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. Темы, мотивы и жанровое многообразие его лирики (тема поэта и поэзии, лирика любви и </w:t>
      </w:r>
      <w:r>
        <w:rPr>
          <w:rFonts w:ascii="Times New Roman" w:hAnsi="Times New Roman"/>
          <w:sz w:val="28"/>
          <w:szCs w:val="28"/>
        </w:rPr>
        <w:lastRenderedPageBreak/>
        <w:t>дружбы, тема природы, вольнолюбивая лирика и др.): «к Чаадаеву», «К морю», «На холмах Грузии лежит ночная мгла…», «</w:t>
      </w:r>
      <w:proofErr w:type="spellStart"/>
      <w:r>
        <w:rPr>
          <w:rFonts w:ascii="Times New Roman" w:hAnsi="Times New Roman"/>
          <w:sz w:val="28"/>
          <w:szCs w:val="28"/>
        </w:rPr>
        <w:t>Арион</w:t>
      </w:r>
      <w:proofErr w:type="spellEnd"/>
      <w:r>
        <w:rPr>
          <w:rFonts w:ascii="Times New Roman" w:hAnsi="Times New Roman"/>
          <w:sz w:val="28"/>
          <w:szCs w:val="28"/>
        </w:rPr>
        <w:t>», «Пророк», «Анчар», «Во глубине сибирских руд…», «Осень», «Стансы», «К***» («Я помню чудное мгновенье…»), «Я вас любил…», «Бесы», «Я памятник воздвиг себе нерукотворный…». Романтическая поэма «Кавказский пленник», ее художественное своеобразие и проблематика. Реализм «Повестей Белкина» и «Маленьких трагедий» (общая характеристика). Нравственно-философское звучание пушкинской прозы и драматургии, мастерство писателя в создании характеров. Важнейшие этапы эволюции Пушкина-художника; христианские мотивы в творчестве писателя. «Чувства добрые» как центральный лейтмотив пушкинской поэтики, критерий оценки литературных и жизненных явлений.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«Евгений Онегин» как «свободный» роман в стихах. Автор и его герой в образной системе романа. Тема </w:t>
      </w:r>
      <w:proofErr w:type="spellStart"/>
      <w:r>
        <w:rPr>
          <w:rFonts w:ascii="Times New Roman" w:hAnsi="Times New Roman"/>
          <w:sz w:val="28"/>
          <w:szCs w:val="28"/>
        </w:rPr>
        <w:t>онегинской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хандры и ее преломление в «собранье пестрых глав». Онегин и Ленский. Образ Татьяны Лариной как «милый идеал» автора. Картины жизни русского дворянства в романе. </w:t>
      </w:r>
      <w:r w:rsidRPr="00B55F17">
        <w:rPr>
          <w:rFonts w:ascii="Times New Roman" w:hAnsi="Times New Roman"/>
          <w:sz w:val="28"/>
          <w:szCs w:val="28"/>
        </w:rPr>
        <w:t>Нравственно-философская проблематика “</w:t>
      </w:r>
      <w:r>
        <w:rPr>
          <w:rFonts w:ascii="Times New Roman" w:hAnsi="Times New Roman"/>
          <w:sz w:val="28"/>
          <w:szCs w:val="28"/>
        </w:rPr>
        <w:t xml:space="preserve">Евгения Онегина». </w:t>
      </w:r>
      <w:proofErr w:type="spellStart"/>
      <w:r>
        <w:rPr>
          <w:rFonts w:ascii="Times New Roman" w:hAnsi="Times New Roman"/>
          <w:sz w:val="28"/>
          <w:szCs w:val="28"/>
        </w:rPr>
        <w:t>В.Г.Белинский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 романе. 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Опорные понятия: </w:t>
      </w:r>
      <w:r>
        <w:rPr>
          <w:rFonts w:ascii="Times New Roman" w:hAnsi="Times New Roman"/>
          <w:sz w:val="28"/>
          <w:szCs w:val="28"/>
        </w:rPr>
        <w:t xml:space="preserve">романтическая поэма, реализм, пародия, роман в стихах, </w:t>
      </w:r>
      <w:proofErr w:type="spellStart"/>
      <w:r>
        <w:rPr>
          <w:rFonts w:ascii="Times New Roman" w:hAnsi="Times New Roman"/>
          <w:sz w:val="28"/>
          <w:szCs w:val="28"/>
        </w:rPr>
        <w:t>онегинская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строфа, лирическое отступление.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Развитие речи: </w:t>
      </w:r>
      <w:r>
        <w:rPr>
          <w:rFonts w:ascii="Times New Roman" w:hAnsi="Times New Roman"/>
          <w:sz w:val="28"/>
          <w:szCs w:val="28"/>
        </w:rPr>
        <w:t>чтение наизусть, различные виды пересказа и комментария, цитатный план, письменный анализ стихотворения, сочинения различных жанров.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связи: </w:t>
      </w:r>
      <w:r>
        <w:rPr>
          <w:rFonts w:ascii="Times New Roman" w:hAnsi="Times New Roman"/>
          <w:sz w:val="28"/>
          <w:szCs w:val="28"/>
        </w:rPr>
        <w:t xml:space="preserve">творчество </w:t>
      </w:r>
      <w:proofErr w:type="spellStart"/>
      <w:r>
        <w:rPr>
          <w:rFonts w:ascii="Times New Roman" w:hAnsi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поэзия </w:t>
      </w:r>
      <w:proofErr w:type="spellStart"/>
      <w:r>
        <w:rPr>
          <w:rFonts w:ascii="Times New Roman" w:hAnsi="Times New Roman"/>
          <w:sz w:val="28"/>
          <w:szCs w:val="28"/>
        </w:rPr>
        <w:t>Дж.Г.Байрона</w:t>
      </w:r>
      <w:proofErr w:type="spellEnd"/>
      <w:r>
        <w:rPr>
          <w:rFonts w:ascii="Times New Roman" w:hAnsi="Times New Roman"/>
          <w:sz w:val="28"/>
          <w:szCs w:val="28"/>
        </w:rPr>
        <w:t xml:space="preserve">; образы </w:t>
      </w:r>
      <w:proofErr w:type="spellStart"/>
      <w:r>
        <w:rPr>
          <w:rFonts w:ascii="Times New Roman" w:hAnsi="Times New Roman"/>
          <w:sz w:val="28"/>
          <w:szCs w:val="28"/>
        </w:rPr>
        <w:t>В.А.Жуковского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 пушкинской лирике; литературные реминисценции в </w:t>
      </w:r>
      <w:r w:rsidRPr="00164AB7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Евгении Онегине». 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связи:</w:t>
      </w:r>
      <w:r>
        <w:rPr>
          <w:rFonts w:ascii="Times New Roman" w:hAnsi="Times New Roman"/>
          <w:sz w:val="28"/>
          <w:szCs w:val="28"/>
        </w:rPr>
        <w:t xml:space="preserve"> графические и музыкальные интерпретации произведений </w:t>
      </w:r>
      <w:proofErr w:type="spellStart"/>
      <w:r>
        <w:rPr>
          <w:rFonts w:ascii="Times New Roman" w:hAnsi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5182">
        <w:rPr>
          <w:rFonts w:ascii="Times New Roman" w:hAnsi="Times New Roman"/>
          <w:b/>
          <w:sz w:val="28"/>
          <w:szCs w:val="28"/>
        </w:rPr>
        <w:t>М.Ю.ЛЕРМОНТОВ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Жизненный и творческий путь </w:t>
      </w:r>
      <w:proofErr w:type="spellStart"/>
      <w:r>
        <w:rPr>
          <w:rFonts w:ascii="Times New Roman" w:hAnsi="Times New Roman"/>
          <w:sz w:val="28"/>
          <w:szCs w:val="28"/>
        </w:rPr>
        <w:t>М.Ю.Лермонтова</w:t>
      </w:r>
      <w:proofErr w:type="spellEnd"/>
      <w:r>
        <w:rPr>
          <w:rFonts w:ascii="Times New Roman" w:hAnsi="Times New Roman"/>
          <w:sz w:val="28"/>
          <w:szCs w:val="28"/>
        </w:rPr>
        <w:t xml:space="preserve">. Темы и мотивы </w:t>
      </w:r>
      <w:proofErr w:type="spellStart"/>
      <w:r>
        <w:rPr>
          <w:rFonts w:ascii="Times New Roman" w:hAnsi="Times New Roman"/>
          <w:sz w:val="28"/>
          <w:szCs w:val="28"/>
        </w:rPr>
        <w:t>лермонтовской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лирики (назначение художника, свобода и одиночество, судьба поэта и его поколения, патриотическая тема и др.): «Нет, я не Байрон…», «Я жить хочу…», «Смерть поэта», «Поэт» («Отделкой золотой блистает мой кинжал…»), «И скучно и грустно», «Молитва» («В минуту жизни трудную…»), «Дума», «Пророк», «Нет, не тебя так пылко я люблю…», «Три пальмы», «Когда волнуется желтеющая нива…» «Родина».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«Герой нашего времени» как первый русский философский роман в прозе. Своеобразие композиции и образной системы романа. Автор и его герой. Индивидуализм Печорина, его личностные и социальные истоки. Печорин в ряду других персонажей романа. Черты романтизма и реализма в поэтике романа. Мастерство психологической обрисовки характеров. «История души человеческой» как главный объект повествования в романе. </w:t>
      </w:r>
      <w:proofErr w:type="spellStart"/>
      <w:r>
        <w:rPr>
          <w:rFonts w:ascii="Times New Roman" w:hAnsi="Times New Roman"/>
          <w:sz w:val="28"/>
          <w:szCs w:val="28"/>
        </w:rPr>
        <w:t>В.Г.Белинский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 романе.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понятия: </w:t>
      </w:r>
      <w:r>
        <w:rPr>
          <w:rFonts w:ascii="Times New Roman" w:hAnsi="Times New Roman"/>
          <w:sz w:val="28"/>
          <w:szCs w:val="28"/>
        </w:rPr>
        <w:t>байронический герой, философский роман, психологический портрет, образ рассказчика.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Развитие речи: </w:t>
      </w:r>
      <w:r>
        <w:rPr>
          <w:rFonts w:ascii="Times New Roman" w:hAnsi="Times New Roman"/>
          <w:sz w:val="28"/>
          <w:szCs w:val="28"/>
        </w:rPr>
        <w:t>различные виды чтения, письменный сопоставительный анализ стихотворений, сочинение в жанре эссе и литературно-критической статьи.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связи:</w:t>
      </w:r>
      <w:r>
        <w:rPr>
          <w:rFonts w:ascii="Times New Roman" w:hAnsi="Times New Roman"/>
          <w:sz w:val="28"/>
          <w:szCs w:val="28"/>
        </w:rPr>
        <w:t xml:space="preserve"> Пушкин и Лермонтов: два «Пророка»; «байронизм» в </w:t>
      </w:r>
      <w:proofErr w:type="spellStart"/>
      <w:r>
        <w:rPr>
          <w:rFonts w:ascii="Times New Roman" w:hAnsi="Times New Roman"/>
          <w:sz w:val="28"/>
          <w:szCs w:val="28"/>
        </w:rPr>
        <w:t>лермонтовской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лирике: Онегин и Печорин как два представителя «лишних» людей.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связи:</w:t>
      </w:r>
      <w:r>
        <w:rPr>
          <w:rFonts w:ascii="Times New Roman" w:hAnsi="Times New Roman"/>
          <w:sz w:val="28"/>
          <w:szCs w:val="28"/>
        </w:rPr>
        <w:t xml:space="preserve"> живописные, графические и музыкальные интерпретации произведений </w:t>
      </w:r>
      <w:proofErr w:type="spellStart"/>
      <w:r>
        <w:rPr>
          <w:rFonts w:ascii="Times New Roman" w:hAnsi="Times New Roman"/>
          <w:sz w:val="28"/>
          <w:szCs w:val="28"/>
        </w:rPr>
        <w:t>М.Ю.Лермонтова</w:t>
      </w:r>
      <w:proofErr w:type="spellEnd"/>
      <w:r>
        <w:rPr>
          <w:rFonts w:ascii="Times New Roman" w:hAnsi="Times New Roman"/>
          <w:sz w:val="28"/>
          <w:szCs w:val="28"/>
        </w:rPr>
        <w:t>. «Герой нашего времени» в театре и кино.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36E">
        <w:rPr>
          <w:rFonts w:ascii="Times New Roman" w:hAnsi="Times New Roman"/>
          <w:b/>
          <w:sz w:val="28"/>
          <w:szCs w:val="28"/>
        </w:rPr>
        <w:t>Н.В.ГОГОЛЬ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Жизнь и творчество </w:t>
      </w:r>
      <w:proofErr w:type="spellStart"/>
      <w:r>
        <w:rPr>
          <w:rFonts w:ascii="Times New Roman" w:hAnsi="Times New Roman"/>
          <w:sz w:val="28"/>
          <w:szCs w:val="28"/>
        </w:rPr>
        <w:t>Н.В.Гоголя</w:t>
      </w:r>
      <w:proofErr w:type="spellEnd"/>
      <w:r>
        <w:rPr>
          <w:rFonts w:ascii="Times New Roman" w:hAnsi="Times New Roman"/>
          <w:sz w:val="28"/>
          <w:szCs w:val="28"/>
        </w:rPr>
        <w:t xml:space="preserve">. Поэма «Мертвые души» как вершинное произведение художника. Влияние «Божественной комедии» Данте на замысел гоголевской поэмы. Сюжетно-композиционное своеобразие «Мертвых душ» («городские» и «помещичьи» главы, «Повесть о </w:t>
      </w:r>
      <w:r>
        <w:rPr>
          <w:rFonts w:ascii="Times New Roman" w:hAnsi="Times New Roman"/>
          <w:sz w:val="28"/>
          <w:szCs w:val="28"/>
        </w:rPr>
        <w:lastRenderedPageBreak/>
        <w:t>капитане Копейкине»). Народная тема в поэме. Образ Чичикова и тема «живой» и «мертвой» души в поэме. Фигура автора и роль лирических отступлений. Художественное мастерство Гоголя-прозаика, особенности его творческого метода.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Опорные понятия:</w:t>
      </w:r>
      <w:r>
        <w:rPr>
          <w:rFonts w:ascii="Times New Roman" w:hAnsi="Times New Roman"/>
          <w:sz w:val="28"/>
          <w:szCs w:val="28"/>
        </w:rPr>
        <w:t xml:space="preserve"> поэма в прозе, образ-символ, вставная повесть.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/>
          <w:b/>
          <w:sz w:val="28"/>
          <w:szCs w:val="28"/>
        </w:rPr>
        <w:t>речи:</w:t>
      </w:r>
      <w:r>
        <w:rPr>
          <w:rFonts w:ascii="Times New Roman" w:hAnsi="Times New Roman"/>
          <w:sz w:val="28"/>
          <w:szCs w:val="28"/>
        </w:rPr>
        <w:t>пересказ</w:t>
      </w:r>
      <w:proofErr w:type="spellEnd"/>
      <w:r>
        <w:rPr>
          <w:rFonts w:ascii="Times New Roman" w:hAnsi="Times New Roman"/>
          <w:sz w:val="28"/>
          <w:szCs w:val="28"/>
        </w:rPr>
        <w:t xml:space="preserve"> с элементами цитирования, сочинение сопоставительного характера.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связи:</w:t>
      </w:r>
      <w:r>
        <w:rPr>
          <w:rFonts w:ascii="Times New Roman" w:hAnsi="Times New Roman"/>
          <w:sz w:val="28"/>
          <w:szCs w:val="28"/>
        </w:rPr>
        <w:t>Н.В.Гоголь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/>
          <w:sz w:val="28"/>
          <w:szCs w:val="28"/>
        </w:rPr>
        <w:t xml:space="preserve">: история сюжета «Мертвых душ»; образ скупца в поэме </w:t>
      </w:r>
      <w:proofErr w:type="spellStart"/>
      <w:r>
        <w:rPr>
          <w:rFonts w:ascii="Times New Roman" w:hAnsi="Times New Roman"/>
          <w:sz w:val="28"/>
          <w:szCs w:val="28"/>
        </w:rPr>
        <w:t>Н.В.Гоголя</w:t>
      </w:r>
      <w:proofErr w:type="spellEnd"/>
      <w:r>
        <w:rPr>
          <w:rFonts w:ascii="Times New Roman" w:hAnsi="Times New Roman"/>
          <w:sz w:val="28"/>
          <w:szCs w:val="28"/>
        </w:rPr>
        <w:t xml:space="preserve"> в мировой литературе.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связи: </w:t>
      </w:r>
      <w:r>
        <w:rPr>
          <w:rFonts w:ascii="Times New Roman" w:hAnsi="Times New Roman"/>
          <w:sz w:val="28"/>
          <w:szCs w:val="28"/>
        </w:rPr>
        <w:t xml:space="preserve">поэма «Мертвые души» в иллюстрациях художников ( </w:t>
      </w:r>
      <w:proofErr w:type="spellStart"/>
      <w:r>
        <w:rPr>
          <w:rFonts w:ascii="Times New Roman" w:hAnsi="Times New Roman"/>
          <w:sz w:val="28"/>
          <w:szCs w:val="28"/>
        </w:rPr>
        <w:t>А.Агин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П.Боклевский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Кукрыниксы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Pr="00A62165">
        <w:rPr>
          <w:rFonts w:ascii="Times New Roman" w:hAnsi="Times New Roman"/>
          <w:b/>
          <w:sz w:val="28"/>
          <w:szCs w:val="28"/>
        </w:rPr>
        <w:t>итература</w:t>
      </w:r>
      <w:r>
        <w:rPr>
          <w:rFonts w:ascii="Times New Roman" w:hAnsi="Times New Roman"/>
          <w:b/>
          <w:sz w:val="28"/>
          <w:szCs w:val="28"/>
        </w:rPr>
        <w:t xml:space="preserve"> второй половины </w:t>
      </w:r>
      <w:r>
        <w:rPr>
          <w:rFonts w:ascii="Times New Roman" w:hAnsi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/>
          <w:b/>
          <w:sz w:val="28"/>
          <w:szCs w:val="28"/>
        </w:rPr>
        <w:t>века (Обзор с обобщением ранее изученного)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традиций отечественного реализма в русской литературе (произведения </w:t>
      </w:r>
      <w:proofErr w:type="spellStart"/>
      <w:r>
        <w:rPr>
          <w:rFonts w:ascii="Times New Roman" w:hAnsi="Times New Roman"/>
          <w:sz w:val="28"/>
          <w:szCs w:val="28"/>
        </w:rPr>
        <w:t>И.А.Гончарова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И.С.Тургенева</w:t>
      </w:r>
      <w:proofErr w:type="spellEnd"/>
      <w:r>
        <w:rPr>
          <w:rFonts w:ascii="Times New Roman" w:hAnsi="Times New Roman"/>
          <w:sz w:val="28"/>
          <w:szCs w:val="28"/>
        </w:rPr>
        <w:t xml:space="preserve">). Своеобразие сатирического дара </w:t>
      </w:r>
      <w:proofErr w:type="spellStart"/>
      <w:r>
        <w:rPr>
          <w:rFonts w:ascii="Times New Roman" w:hAnsi="Times New Roman"/>
          <w:sz w:val="28"/>
          <w:szCs w:val="28"/>
        </w:rPr>
        <w:t>М.Е.Салтыкова</w:t>
      </w:r>
      <w:proofErr w:type="spellEnd"/>
      <w:r>
        <w:rPr>
          <w:rFonts w:ascii="Times New Roman" w:hAnsi="Times New Roman"/>
          <w:sz w:val="28"/>
          <w:szCs w:val="28"/>
        </w:rPr>
        <w:t>-Щедрина («История одного города»).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Лирическая ситуация 50 – 80-х годов XIX века (поэзия </w:t>
      </w:r>
      <w:proofErr w:type="spellStart"/>
      <w:r>
        <w:rPr>
          <w:rFonts w:ascii="Times New Roman" w:hAnsi="Times New Roman"/>
          <w:sz w:val="28"/>
          <w:szCs w:val="28"/>
        </w:rPr>
        <w:t>Н.А.Некрасова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Ф.И.Тютчева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А.А.Фета</w:t>
      </w:r>
      <w:proofErr w:type="spellEnd"/>
      <w:r>
        <w:rPr>
          <w:rFonts w:ascii="Times New Roman" w:hAnsi="Times New Roman"/>
          <w:sz w:val="28"/>
          <w:szCs w:val="28"/>
        </w:rPr>
        <w:t xml:space="preserve">). Творчество </w:t>
      </w:r>
      <w:proofErr w:type="spellStart"/>
      <w:r>
        <w:rPr>
          <w:rFonts w:ascii="Times New Roman" w:hAnsi="Times New Roman"/>
          <w:sz w:val="28"/>
          <w:szCs w:val="28"/>
        </w:rPr>
        <w:t>А.Н.Островского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новый этап развития русского национального театра.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Л.Н.Толстой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Ф.М.Достоевский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два типа художественного сознания (романы «Война и мир» и «Преступление и наказание»).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Проза и драматургия </w:t>
      </w:r>
      <w:proofErr w:type="spellStart"/>
      <w:r>
        <w:rPr>
          <w:rFonts w:ascii="Times New Roman" w:hAnsi="Times New Roman"/>
          <w:sz w:val="28"/>
          <w:szCs w:val="28"/>
        </w:rPr>
        <w:t>А.П.Чехова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 контексте рубежа веков. Нравственные и философские уроки русской классики XIX столетия.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литературы </w:t>
      </w:r>
      <w:r>
        <w:rPr>
          <w:rFonts w:ascii="Times New Roman" w:hAnsi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/>
          <w:b/>
          <w:sz w:val="28"/>
          <w:szCs w:val="28"/>
        </w:rPr>
        <w:t>века</w:t>
      </w:r>
      <w:r w:rsidRPr="005E7FD1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Обзор с обобщением ранее изученного)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Своеобразие русской прозы рубежа веков (</w:t>
      </w:r>
      <w:proofErr w:type="spellStart"/>
      <w:r>
        <w:rPr>
          <w:rFonts w:ascii="Times New Roman" w:hAnsi="Times New Roman"/>
          <w:sz w:val="28"/>
          <w:szCs w:val="28"/>
        </w:rPr>
        <w:t>М,Горький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И.Бунин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Л.Куприн</w:t>
      </w:r>
      <w:proofErr w:type="spellEnd"/>
      <w:r>
        <w:rPr>
          <w:rFonts w:ascii="Times New Roman" w:hAnsi="Times New Roman"/>
          <w:sz w:val="28"/>
          <w:szCs w:val="28"/>
        </w:rPr>
        <w:t xml:space="preserve">). Драма </w:t>
      </w:r>
      <w:proofErr w:type="spellStart"/>
      <w:r>
        <w:rPr>
          <w:rFonts w:ascii="Times New Roman" w:hAnsi="Times New Roman"/>
          <w:sz w:val="28"/>
          <w:szCs w:val="28"/>
        </w:rPr>
        <w:t>М.Горького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«На дне» как «пьеса-буревестник».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Серебряный век русской поэзии (символизм, акмеизм, футуризм). Многообразие поэтических голосов эпохи (лирика </w:t>
      </w:r>
      <w:proofErr w:type="spellStart"/>
      <w:r>
        <w:rPr>
          <w:rFonts w:ascii="Times New Roman" w:hAnsi="Times New Roman"/>
          <w:sz w:val="28"/>
          <w:szCs w:val="28"/>
        </w:rPr>
        <w:t>А.Блока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С.Есенина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В.Маяковского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А.Ахматовой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М.Цветаевой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Б.Пастернака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Своеобразие отечественного </w:t>
      </w:r>
      <w:proofErr w:type="spellStart"/>
      <w:r>
        <w:rPr>
          <w:rFonts w:ascii="Times New Roman" w:hAnsi="Times New Roman"/>
          <w:sz w:val="28"/>
          <w:szCs w:val="28"/>
        </w:rPr>
        <w:t>романапервой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половины XX века (проза </w:t>
      </w:r>
      <w:proofErr w:type="spellStart"/>
      <w:r>
        <w:rPr>
          <w:rFonts w:ascii="Times New Roman" w:hAnsi="Times New Roman"/>
          <w:sz w:val="28"/>
          <w:szCs w:val="28"/>
        </w:rPr>
        <w:t>М.Шолохова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А.Толстого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М.Булгакова</w:t>
      </w:r>
      <w:proofErr w:type="spellEnd"/>
      <w:r>
        <w:rPr>
          <w:rFonts w:ascii="Times New Roman" w:hAnsi="Times New Roman"/>
          <w:sz w:val="28"/>
          <w:szCs w:val="28"/>
        </w:rPr>
        <w:t>),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Литературный процесс 50 – 80-х годов (проза </w:t>
      </w:r>
      <w:proofErr w:type="spellStart"/>
      <w:r>
        <w:rPr>
          <w:rFonts w:ascii="Times New Roman" w:hAnsi="Times New Roman"/>
          <w:sz w:val="28"/>
          <w:szCs w:val="28"/>
        </w:rPr>
        <w:t>В.Распутина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В.Астафьева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В.Шукшина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А.Солженицына</w:t>
      </w:r>
      <w:proofErr w:type="spellEnd"/>
      <w:r>
        <w:rPr>
          <w:rFonts w:ascii="Times New Roman" w:hAnsi="Times New Roman"/>
          <w:sz w:val="28"/>
          <w:szCs w:val="28"/>
        </w:rPr>
        <w:t xml:space="preserve">, поэзия </w:t>
      </w:r>
      <w:proofErr w:type="spellStart"/>
      <w:r>
        <w:rPr>
          <w:rFonts w:ascii="Times New Roman" w:hAnsi="Times New Roman"/>
          <w:sz w:val="28"/>
          <w:szCs w:val="28"/>
        </w:rPr>
        <w:t>Е.Евтушенко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Н.Рубцова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Б.Окуджавы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В.Высоцкого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). Новейшая русская проза и поэзия 80 – 90-х годов (произведения </w:t>
      </w:r>
      <w:proofErr w:type="spellStart"/>
      <w:r>
        <w:rPr>
          <w:rFonts w:ascii="Times New Roman" w:hAnsi="Times New Roman"/>
          <w:sz w:val="28"/>
          <w:szCs w:val="28"/>
        </w:rPr>
        <w:t>В.Астафьева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В.Распутина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Л.Петрушевской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В.Пелевина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др., лирика </w:t>
      </w:r>
      <w:proofErr w:type="spellStart"/>
      <w:r>
        <w:rPr>
          <w:rFonts w:ascii="Times New Roman" w:hAnsi="Times New Roman"/>
          <w:sz w:val="28"/>
          <w:szCs w:val="28"/>
        </w:rPr>
        <w:t>И.Бродского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др., </w:t>
      </w:r>
      <w:proofErr w:type="spellStart"/>
      <w:r>
        <w:rPr>
          <w:rFonts w:ascii="Times New Roman" w:hAnsi="Times New Roman"/>
          <w:sz w:val="28"/>
          <w:szCs w:val="28"/>
        </w:rPr>
        <w:t>О.Седаковой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др.). Противоречивость и драматизм современной литературной ситуации.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Опорные понятия: </w:t>
      </w:r>
      <w:r>
        <w:rPr>
          <w:rFonts w:ascii="Times New Roman" w:hAnsi="Times New Roman"/>
          <w:sz w:val="28"/>
          <w:szCs w:val="28"/>
        </w:rPr>
        <w:t>историко-литературный процесс, литературное направление, поэтическое течение, традиции и новаторство.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связи: </w:t>
      </w:r>
      <w:r>
        <w:rPr>
          <w:rFonts w:ascii="Times New Roman" w:hAnsi="Times New Roman"/>
          <w:sz w:val="28"/>
          <w:szCs w:val="28"/>
        </w:rPr>
        <w:t>музыка, живопись, кино в контексте литературной эпохи.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A26">
        <w:rPr>
          <w:rFonts w:ascii="Times New Roman" w:hAnsi="Times New Roman"/>
          <w:b/>
          <w:sz w:val="28"/>
          <w:szCs w:val="28"/>
        </w:rPr>
        <w:t>Для заучивания наизусть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М.В.Ломоносов</w:t>
      </w:r>
      <w:proofErr w:type="spellEnd"/>
      <w:r>
        <w:rPr>
          <w:rFonts w:ascii="Times New Roman" w:hAnsi="Times New Roman"/>
          <w:sz w:val="28"/>
          <w:szCs w:val="28"/>
        </w:rPr>
        <w:t xml:space="preserve">. Одно из стихотворений (по выбору). </w:t>
      </w:r>
      <w:proofErr w:type="spellStart"/>
      <w:r>
        <w:rPr>
          <w:rFonts w:ascii="Times New Roman" w:hAnsi="Times New Roman"/>
          <w:sz w:val="28"/>
          <w:szCs w:val="28"/>
        </w:rPr>
        <w:t>Г.Р.Державин</w:t>
      </w:r>
      <w:proofErr w:type="spellEnd"/>
      <w:r>
        <w:rPr>
          <w:rFonts w:ascii="Times New Roman" w:hAnsi="Times New Roman"/>
          <w:sz w:val="28"/>
          <w:szCs w:val="28"/>
        </w:rPr>
        <w:t xml:space="preserve">. Одно из стихотворений (по выбору). </w:t>
      </w:r>
      <w:proofErr w:type="spellStart"/>
      <w:r>
        <w:rPr>
          <w:rFonts w:ascii="Times New Roman" w:hAnsi="Times New Roman"/>
          <w:sz w:val="28"/>
          <w:szCs w:val="28"/>
        </w:rPr>
        <w:t>К.Н.Батюшков</w:t>
      </w:r>
      <w:proofErr w:type="spellEnd"/>
      <w:r>
        <w:rPr>
          <w:rFonts w:ascii="Times New Roman" w:hAnsi="Times New Roman"/>
          <w:sz w:val="28"/>
          <w:szCs w:val="28"/>
        </w:rPr>
        <w:t xml:space="preserve">. Одно из стихотворений (по выбору). </w:t>
      </w:r>
      <w:proofErr w:type="spellStart"/>
      <w:r>
        <w:rPr>
          <w:rFonts w:ascii="Times New Roman" w:hAnsi="Times New Roman"/>
          <w:sz w:val="28"/>
          <w:szCs w:val="28"/>
        </w:rPr>
        <w:t>В.А.Жуковский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. Одно из стихотворений (по выбору). </w:t>
      </w:r>
      <w:proofErr w:type="spellStart"/>
      <w:r>
        <w:rPr>
          <w:rFonts w:ascii="Times New Roman" w:hAnsi="Times New Roman"/>
          <w:sz w:val="28"/>
          <w:szCs w:val="28"/>
        </w:rPr>
        <w:t>А.С.Грибоедов</w:t>
      </w:r>
      <w:proofErr w:type="spellEnd"/>
      <w:r>
        <w:rPr>
          <w:rFonts w:ascii="Times New Roman" w:hAnsi="Times New Roman"/>
          <w:sz w:val="28"/>
          <w:szCs w:val="28"/>
        </w:rPr>
        <w:t xml:space="preserve">. «Горе от ума» (отрывок по выбору). </w:t>
      </w:r>
      <w:proofErr w:type="spellStart"/>
      <w:r>
        <w:rPr>
          <w:rFonts w:ascii="Times New Roman" w:hAnsi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/>
          <w:sz w:val="28"/>
          <w:szCs w:val="28"/>
        </w:rPr>
        <w:t xml:space="preserve">. 3 – 5 стихотворений (по выбору). </w:t>
      </w:r>
      <w:proofErr w:type="spellStart"/>
      <w:r>
        <w:rPr>
          <w:rFonts w:ascii="Times New Roman" w:hAnsi="Times New Roman"/>
          <w:sz w:val="28"/>
          <w:szCs w:val="28"/>
        </w:rPr>
        <w:t>М.Ю.Лермонтов</w:t>
      </w:r>
      <w:proofErr w:type="spellEnd"/>
      <w:r>
        <w:rPr>
          <w:rFonts w:ascii="Times New Roman" w:hAnsi="Times New Roman"/>
          <w:sz w:val="28"/>
          <w:szCs w:val="28"/>
        </w:rPr>
        <w:t>. 3 – 5 стихотворений (по выбору).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домашнего чтения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русской литературы первой половины XIX века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/>
          <w:sz w:val="28"/>
          <w:szCs w:val="28"/>
        </w:rPr>
        <w:t>. «К портрету Жуковского», «Вольность», «Сожженное письмо», «Если жизнь тебя обманет…», «Ты и вы», «Цветок», «Поэт», «Бахчисарайский фонтан».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М.Ю.Лермонтов</w:t>
      </w:r>
      <w:proofErr w:type="spellEnd"/>
      <w:r>
        <w:rPr>
          <w:rFonts w:ascii="Times New Roman" w:hAnsi="Times New Roman"/>
          <w:sz w:val="28"/>
          <w:szCs w:val="28"/>
        </w:rPr>
        <w:t xml:space="preserve">. «Поцелуями прежде считал…», «Нищий», «Я не хочу, чтоб свет узнал…», «Расстались мы, но твой портрет…», «Есть речи – </w:t>
      </w:r>
      <w:r>
        <w:rPr>
          <w:rFonts w:ascii="Times New Roman" w:hAnsi="Times New Roman"/>
          <w:sz w:val="28"/>
          <w:szCs w:val="28"/>
        </w:rPr>
        <w:lastRenderedPageBreak/>
        <w:t>значенье…», «Предсказание», «Молитва» («Я, Матерь Божья, ныне с молитвою…»).</w:t>
      </w:r>
    </w:p>
    <w:p w:rsidR="00093BAA" w:rsidRPr="00BF0425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русской литературы второй половины </w:t>
      </w:r>
      <w:r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424EFC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sz w:val="28"/>
          <w:szCs w:val="28"/>
        </w:rPr>
        <w:t>века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4EFC">
        <w:rPr>
          <w:rFonts w:ascii="Times New Roman" w:hAnsi="Times New Roman"/>
          <w:sz w:val="28"/>
          <w:szCs w:val="28"/>
        </w:rPr>
        <w:t>И.А.Гончаров</w:t>
      </w:r>
      <w:proofErr w:type="spellEnd"/>
      <w:r w:rsidRPr="00424EFC">
        <w:rPr>
          <w:rFonts w:ascii="Times New Roman" w:hAnsi="Times New Roman"/>
          <w:sz w:val="28"/>
          <w:szCs w:val="28"/>
        </w:rPr>
        <w:t>. “</w:t>
      </w:r>
      <w:r>
        <w:rPr>
          <w:rFonts w:ascii="Times New Roman" w:hAnsi="Times New Roman"/>
          <w:sz w:val="28"/>
          <w:szCs w:val="28"/>
        </w:rPr>
        <w:t>Обыкновенная история».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А.Н.Островский</w:t>
      </w:r>
      <w:proofErr w:type="spellEnd"/>
      <w:r>
        <w:rPr>
          <w:rFonts w:ascii="Times New Roman" w:hAnsi="Times New Roman"/>
          <w:sz w:val="28"/>
          <w:szCs w:val="28"/>
        </w:rPr>
        <w:t>. «Свои люди – сочтемся».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Ф.И.Тютчев</w:t>
      </w:r>
      <w:proofErr w:type="spellEnd"/>
      <w:r>
        <w:rPr>
          <w:rFonts w:ascii="Times New Roman" w:hAnsi="Times New Roman"/>
          <w:sz w:val="28"/>
          <w:szCs w:val="28"/>
        </w:rPr>
        <w:t>. «Ночь и день», «Поэзия», «Эти бедные селенья…».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А.А.Фет</w:t>
      </w:r>
      <w:proofErr w:type="spellEnd"/>
      <w:r>
        <w:rPr>
          <w:rFonts w:ascii="Times New Roman" w:hAnsi="Times New Roman"/>
          <w:sz w:val="28"/>
          <w:szCs w:val="28"/>
        </w:rPr>
        <w:t>. «Это утро, радость эта…», «На заре ты ее не буди…».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А.К.Толстой</w:t>
      </w:r>
      <w:proofErr w:type="spellEnd"/>
      <w:r>
        <w:rPr>
          <w:rFonts w:ascii="Times New Roman" w:hAnsi="Times New Roman"/>
          <w:sz w:val="28"/>
          <w:szCs w:val="28"/>
        </w:rPr>
        <w:t>. «Меня, во мраке и пыли…», «Против течения», «Смерть Иоанна Грозного».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Ф.М.Достоевский</w:t>
      </w:r>
      <w:proofErr w:type="spellEnd"/>
      <w:r>
        <w:rPr>
          <w:rFonts w:ascii="Times New Roman" w:hAnsi="Times New Roman"/>
          <w:sz w:val="28"/>
          <w:szCs w:val="28"/>
        </w:rPr>
        <w:t>. «Белые ночи».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М.Е.Салтыков</w:t>
      </w:r>
      <w:proofErr w:type="spellEnd"/>
      <w:r>
        <w:rPr>
          <w:rFonts w:ascii="Times New Roman" w:hAnsi="Times New Roman"/>
          <w:sz w:val="28"/>
          <w:szCs w:val="28"/>
        </w:rPr>
        <w:t>-Щедрин. «Карась-идеалист».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Н.С.Лесков</w:t>
      </w:r>
      <w:proofErr w:type="spellEnd"/>
      <w:r>
        <w:rPr>
          <w:rFonts w:ascii="Times New Roman" w:hAnsi="Times New Roman"/>
          <w:sz w:val="28"/>
          <w:szCs w:val="28"/>
        </w:rPr>
        <w:t>. «Запечатленный ангел».</w:t>
      </w:r>
    </w:p>
    <w:p w:rsidR="00093BAA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А.П.Чехов</w:t>
      </w:r>
      <w:proofErr w:type="spellEnd"/>
      <w:r>
        <w:rPr>
          <w:rFonts w:ascii="Times New Roman" w:hAnsi="Times New Roman"/>
          <w:sz w:val="28"/>
          <w:szCs w:val="28"/>
        </w:rPr>
        <w:t>. «Дуэль», «В овраге».</w:t>
      </w:r>
    </w:p>
    <w:p w:rsidR="00093BAA" w:rsidRPr="00424EFC" w:rsidRDefault="00093BAA" w:rsidP="00847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М.Горький</w:t>
      </w:r>
      <w:proofErr w:type="spellEnd"/>
      <w:r>
        <w:rPr>
          <w:rFonts w:ascii="Times New Roman" w:hAnsi="Times New Roman"/>
          <w:sz w:val="28"/>
          <w:szCs w:val="28"/>
        </w:rPr>
        <w:t>. «Бывшие люди».</w:t>
      </w:r>
    </w:p>
    <w:p w:rsidR="00093BAA" w:rsidRDefault="00093BAA" w:rsidP="00C86702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093BAA" w:rsidRPr="004716D5" w:rsidRDefault="00093BAA" w:rsidP="00C8670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  <w:sectPr w:rsidR="00093BAA" w:rsidRPr="004716D5" w:rsidSect="00B505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BAA" w:rsidRPr="00D13F47" w:rsidRDefault="00093BAA" w:rsidP="00847BC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F47">
        <w:rPr>
          <w:rFonts w:ascii="Times New Roman" w:hAnsi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/>
          <w:b/>
          <w:sz w:val="28"/>
          <w:szCs w:val="28"/>
        </w:rPr>
        <w:t xml:space="preserve"> Учебно-т</w:t>
      </w:r>
      <w:r w:rsidRPr="00D13F47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093BAA" w:rsidRPr="00B24737" w:rsidRDefault="00093BAA" w:rsidP="00B24737">
      <w:pPr>
        <w:pStyle w:val="a3"/>
        <w:spacing w:before="100" w:beforeAutospacing="1" w:after="100" w:afterAutospacing="1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102 часа</w:t>
      </w:r>
    </w:p>
    <w:tbl>
      <w:tblPr>
        <w:tblW w:w="1398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5"/>
        <w:gridCol w:w="1823"/>
        <w:gridCol w:w="20"/>
        <w:gridCol w:w="850"/>
        <w:gridCol w:w="1134"/>
        <w:gridCol w:w="14"/>
        <w:gridCol w:w="2255"/>
        <w:gridCol w:w="3119"/>
        <w:gridCol w:w="2409"/>
        <w:gridCol w:w="1560"/>
      </w:tblGrid>
      <w:tr w:rsidR="00093BAA" w:rsidRPr="00DC7A62" w:rsidTr="00DC7A62">
        <w:trPr>
          <w:trHeight w:val="513"/>
        </w:trPr>
        <w:tc>
          <w:tcPr>
            <w:tcW w:w="805" w:type="dxa"/>
            <w:vMerge w:val="restart"/>
          </w:tcPr>
          <w:p w:rsidR="00093BAA" w:rsidRPr="00331503" w:rsidRDefault="00093BAA" w:rsidP="00AE1349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№п/п</w:t>
            </w:r>
          </w:p>
          <w:p w:rsidR="00093BAA" w:rsidRPr="00331503" w:rsidRDefault="00093BAA" w:rsidP="00AE1349">
            <w:pPr>
              <w:pStyle w:val="p2"/>
              <w:rPr>
                <w:rStyle w:val="s2"/>
              </w:rPr>
            </w:pPr>
          </w:p>
        </w:tc>
        <w:tc>
          <w:tcPr>
            <w:tcW w:w="1823" w:type="dxa"/>
            <w:vMerge w:val="restart"/>
          </w:tcPr>
          <w:p w:rsidR="00093BAA" w:rsidRPr="00331503" w:rsidRDefault="00093BAA" w:rsidP="00AE1349">
            <w:pPr>
              <w:pStyle w:val="p2"/>
              <w:rPr>
                <w:rStyle w:val="s2"/>
              </w:rPr>
            </w:pPr>
            <w:r w:rsidRPr="00331503">
              <w:rPr>
                <w:rStyle w:val="s2"/>
              </w:rPr>
              <w:t>Тема</w:t>
            </w:r>
            <w:r>
              <w:rPr>
                <w:rStyle w:val="s2"/>
              </w:rPr>
              <w:t xml:space="preserve"> урока</w:t>
            </w:r>
          </w:p>
          <w:p w:rsidR="00093BAA" w:rsidRPr="00331503" w:rsidRDefault="00093BAA" w:rsidP="00AE1349">
            <w:pPr>
              <w:pStyle w:val="p2"/>
              <w:rPr>
                <w:rStyle w:val="s2"/>
              </w:rPr>
            </w:pPr>
          </w:p>
        </w:tc>
        <w:tc>
          <w:tcPr>
            <w:tcW w:w="870" w:type="dxa"/>
            <w:gridSpan w:val="2"/>
            <w:vMerge w:val="restart"/>
          </w:tcPr>
          <w:p w:rsidR="00093BAA" w:rsidRPr="00331503" w:rsidRDefault="00847BCC" w:rsidP="00AE1349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Планируемая дата</w:t>
            </w:r>
          </w:p>
          <w:p w:rsidR="00093BAA" w:rsidRPr="00331503" w:rsidRDefault="00093BAA" w:rsidP="00AE1349">
            <w:pPr>
              <w:pStyle w:val="p2"/>
              <w:rPr>
                <w:rStyle w:val="s2"/>
              </w:rPr>
            </w:pPr>
          </w:p>
        </w:tc>
        <w:tc>
          <w:tcPr>
            <w:tcW w:w="1148" w:type="dxa"/>
            <w:gridSpan w:val="2"/>
            <w:vMerge w:val="restart"/>
          </w:tcPr>
          <w:p w:rsidR="00093BAA" w:rsidRPr="00331503" w:rsidRDefault="00847BCC" w:rsidP="00AE1349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Фактическая дата</w:t>
            </w:r>
          </w:p>
        </w:tc>
        <w:tc>
          <w:tcPr>
            <w:tcW w:w="7783" w:type="dxa"/>
            <w:gridSpan w:val="3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 w:rsidRPr="000673F6">
              <w:rPr>
                <w:rStyle w:val="s2"/>
              </w:rPr>
              <w:t>Планируемые результаты освоения материала</w:t>
            </w:r>
          </w:p>
        </w:tc>
        <w:tc>
          <w:tcPr>
            <w:tcW w:w="1560" w:type="dxa"/>
            <w:vMerge w:val="restart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Домашнее задание</w:t>
            </w:r>
          </w:p>
        </w:tc>
      </w:tr>
      <w:tr w:rsidR="00093BAA" w:rsidRPr="00DC7A62" w:rsidTr="00DC7A62">
        <w:trPr>
          <w:trHeight w:val="853"/>
        </w:trPr>
        <w:tc>
          <w:tcPr>
            <w:tcW w:w="805" w:type="dxa"/>
            <w:vMerge/>
          </w:tcPr>
          <w:p w:rsidR="00093BAA" w:rsidRDefault="00093BAA" w:rsidP="00AE1349">
            <w:pPr>
              <w:pStyle w:val="p2"/>
              <w:rPr>
                <w:rStyle w:val="s2"/>
              </w:rPr>
            </w:pPr>
          </w:p>
        </w:tc>
        <w:tc>
          <w:tcPr>
            <w:tcW w:w="1823" w:type="dxa"/>
            <w:vMerge/>
          </w:tcPr>
          <w:p w:rsidR="00093BAA" w:rsidRPr="00331503" w:rsidRDefault="00093BAA" w:rsidP="00AE1349">
            <w:pPr>
              <w:pStyle w:val="p2"/>
              <w:rPr>
                <w:rStyle w:val="s2"/>
              </w:rPr>
            </w:pPr>
          </w:p>
        </w:tc>
        <w:tc>
          <w:tcPr>
            <w:tcW w:w="870" w:type="dxa"/>
            <w:gridSpan w:val="2"/>
            <w:vMerge/>
          </w:tcPr>
          <w:p w:rsidR="00093BAA" w:rsidRPr="00331503" w:rsidRDefault="00093BAA" w:rsidP="00AE1349">
            <w:pPr>
              <w:pStyle w:val="p2"/>
              <w:rPr>
                <w:rStyle w:val="s2"/>
              </w:rPr>
            </w:pPr>
          </w:p>
        </w:tc>
        <w:tc>
          <w:tcPr>
            <w:tcW w:w="1148" w:type="dxa"/>
            <w:gridSpan w:val="2"/>
            <w:vMerge/>
          </w:tcPr>
          <w:p w:rsidR="00093BAA" w:rsidRDefault="00093BAA" w:rsidP="00AE1349">
            <w:pPr>
              <w:pStyle w:val="p2"/>
              <w:rPr>
                <w:rStyle w:val="s2"/>
              </w:rPr>
            </w:pPr>
          </w:p>
        </w:tc>
        <w:tc>
          <w:tcPr>
            <w:tcW w:w="2255" w:type="dxa"/>
          </w:tcPr>
          <w:p w:rsidR="00093BAA" w:rsidRPr="00331503" w:rsidRDefault="00093BAA" w:rsidP="00843103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Предметные </w:t>
            </w:r>
          </w:p>
        </w:tc>
        <w:tc>
          <w:tcPr>
            <w:tcW w:w="3119" w:type="dxa"/>
          </w:tcPr>
          <w:p w:rsidR="00093BAA" w:rsidRPr="00331503" w:rsidRDefault="00093BAA" w:rsidP="00843103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Формируемые </w:t>
            </w:r>
            <w:proofErr w:type="spellStart"/>
            <w:r>
              <w:rPr>
                <w:rStyle w:val="s2"/>
              </w:rPr>
              <w:t>метапредметные</w:t>
            </w:r>
            <w:proofErr w:type="spellEnd"/>
            <w:r>
              <w:rPr>
                <w:rStyle w:val="s2"/>
              </w:rPr>
              <w:t xml:space="preserve"> УУД</w:t>
            </w:r>
          </w:p>
        </w:tc>
        <w:tc>
          <w:tcPr>
            <w:tcW w:w="2409" w:type="dxa"/>
          </w:tcPr>
          <w:p w:rsidR="00093BAA" w:rsidRPr="00331503" w:rsidRDefault="00093BAA" w:rsidP="00843103">
            <w:pPr>
              <w:pStyle w:val="p2"/>
              <w:rPr>
                <w:rStyle w:val="s2"/>
              </w:rPr>
            </w:pPr>
            <w:r w:rsidRPr="00331503">
              <w:rPr>
                <w:rStyle w:val="s2"/>
              </w:rPr>
              <w:t xml:space="preserve">Личностные </w:t>
            </w:r>
          </w:p>
        </w:tc>
        <w:tc>
          <w:tcPr>
            <w:tcW w:w="1560" w:type="dxa"/>
            <w:vMerge/>
          </w:tcPr>
          <w:p w:rsidR="00093BAA" w:rsidRDefault="00093BAA" w:rsidP="0039627C">
            <w:pPr>
              <w:pStyle w:val="p2"/>
              <w:rPr>
                <w:rStyle w:val="s2"/>
              </w:rPr>
            </w:pPr>
          </w:p>
        </w:tc>
      </w:tr>
      <w:tr w:rsidR="00093BAA" w:rsidRPr="00DC7A62" w:rsidTr="00DC7A62">
        <w:trPr>
          <w:trHeight w:val="278"/>
        </w:trPr>
        <w:tc>
          <w:tcPr>
            <w:tcW w:w="805" w:type="dxa"/>
          </w:tcPr>
          <w:p w:rsidR="00093BAA" w:rsidRPr="00331503" w:rsidRDefault="00093BAA" w:rsidP="00AE1349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1-2</w:t>
            </w:r>
          </w:p>
        </w:tc>
        <w:tc>
          <w:tcPr>
            <w:tcW w:w="1823" w:type="dxa"/>
          </w:tcPr>
          <w:p w:rsidR="00093BAA" w:rsidRPr="00847BCC" w:rsidRDefault="00093BAA" w:rsidP="00D725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BCC">
              <w:rPr>
                <w:rFonts w:ascii="Times New Roman" w:hAnsi="Times New Roman"/>
                <w:sz w:val="28"/>
                <w:szCs w:val="28"/>
              </w:rPr>
              <w:t>Вводный урок</w:t>
            </w:r>
            <w:r w:rsidR="00847BCC" w:rsidRPr="00847BCC">
              <w:rPr>
                <w:rFonts w:ascii="Times New Roman" w:hAnsi="Times New Roman"/>
                <w:sz w:val="28"/>
                <w:szCs w:val="28"/>
              </w:rPr>
              <w:t>. Введение в курс литературы 9 класса</w:t>
            </w:r>
          </w:p>
          <w:p w:rsidR="00093BAA" w:rsidRPr="00331503" w:rsidRDefault="00093BAA" w:rsidP="00AE1349">
            <w:pPr>
              <w:pStyle w:val="p2"/>
              <w:rPr>
                <w:rStyle w:val="s2"/>
              </w:rPr>
            </w:pPr>
          </w:p>
        </w:tc>
        <w:tc>
          <w:tcPr>
            <w:tcW w:w="870" w:type="dxa"/>
            <w:gridSpan w:val="2"/>
          </w:tcPr>
          <w:p w:rsidR="00093BAA" w:rsidRPr="00331503" w:rsidRDefault="00847BCC" w:rsidP="00AE1349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06.09</w:t>
            </w:r>
          </w:p>
        </w:tc>
        <w:tc>
          <w:tcPr>
            <w:tcW w:w="1148" w:type="dxa"/>
            <w:gridSpan w:val="2"/>
          </w:tcPr>
          <w:p w:rsidR="00093BAA" w:rsidRPr="00331503" w:rsidRDefault="00A559BD" w:rsidP="00D50EBD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0</w:t>
            </w:r>
            <w:r w:rsidR="00D50EBD">
              <w:rPr>
                <w:rStyle w:val="s2"/>
              </w:rPr>
              <w:t>6</w:t>
            </w:r>
            <w:r w:rsidR="00093BAA">
              <w:rPr>
                <w:rStyle w:val="s2"/>
              </w:rPr>
              <w:t>.09</w:t>
            </w:r>
          </w:p>
        </w:tc>
        <w:tc>
          <w:tcPr>
            <w:tcW w:w="2255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Восприятие на слух литературных произведений разных жанров, осмысленное чтение и адекватное восприятие.</w:t>
            </w:r>
          </w:p>
        </w:tc>
        <w:tc>
          <w:tcPr>
            <w:tcW w:w="3119" w:type="dxa"/>
          </w:tcPr>
          <w:p w:rsidR="00093BAA" w:rsidRPr="00DC7A62" w:rsidRDefault="00093BAA" w:rsidP="00DC7A62">
            <w:pPr>
              <w:spacing w:after="0" w:line="240" w:lineRule="auto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DC7A62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П. – овладение навыком с осознанно смыслового чтения. </w:t>
            </w:r>
          </w:p>
          <w:p w:rsidR="00093BAA" w:rsidRPr="00DC7A62" w:rsidRDefault="00093BAA" w:rsidP="00DC7A62">
            <w:pPr>
              <w:spacing w:after="0" w:line="240" w:lineRule="auto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DC7A62">
              <w:rPr>
                <w:rStyle w:val="s2"/>
                <w:rFonts w:ascii="Times New Roman" w:hAnsi="Times New Roman"/>
                <w:sz w:val="24"/>
                <w:szCs w:val="24"/>
              </w:rPr>
              <w:t xml:space="preserve">Р. – проявление мотивов и интересов своей познавательной деятельности. </w:t>
            </w:r>
          </w:p>
          <w:p w:rsidR="00093BAA" w:rsidRPr="00847BCC" w:rsidRDefault="00093BAA" w:rsidP="00847BCC">
            <w:pPr>
              <w:spacing w:after="0" w:line="240" w:lineRule="auto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DC7A62">
              <w:rPr>
                <w:rStyle w:val="s2"/>
                <w:rFonts w:ascii="Times New Roman" w:hAnsi="Times New Roman"/>
                <w:sz w:val="24"/>
                <w:szCs w:val="24"/>
              </w:rPr>
              <w:t>К. –овладение умениями осознанно использовать речевые средства в соответствии с задачей коммуникации для выражения своих чувств, мыслей и потребностей, осуществлять планирование и регуляцию своей деятельности; устной и письменной речью; монологической контекстной речью.</w:t>
            </w:r>
          </w:p>
        </w:tc>
        <w:tc>
          <w:tcPr>
            <w:tcW w:w="2409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Проявление готовности и способности вести диалог и достигать в нем взаимопонимания; овладение коммуникативной компетенцией в сотрудничестве со сверстниками.</w:t>
            </w:r>
          </w:p>
        </w:tc>
        <w:tc>
          <w:tcPr>
            <w:tcW w:w="1560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Стр. 6-9, ответы на вопросы. Лексическая работа.</w:t>
            </w:r>
          </w:p>
        </w:tc>
      </w:tr>
      <w:tr w:rsidR="00093BAA" w:rsidRPr="00DC7A62" w:rsidTr="00DC7A62">
        <w:trPr>
          <w:trHeight w:val="2682"/>
        </w:trPr>
        <w:tc>
          <w:tcPr>
            <w:tcW w:w="805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lastRenderedPageBreak/>
              <w:t>3-4</w:t>
            </w:r>
          </w:p>
        </w:tc>
        <w:tc>
          <w:tcPr>
            <w:tcW w:w="1823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Древнерусская литература. «Слово о полку Игореве» как величайший памятник </w:t>
            </w:r>
            <w:proofErr w:type="spellStart"/>
            <w:r>
              <w:rPr>
                <w:rStyle w:val="s2"/>
              </w:rPr>
              <w:t>др</w:t>
            </w:r>
            <w:proofErr w:type="spellEnd"/>
            <w:r>
              <w:rPr>
                <w:rStyle w:val="s2"/>
              </w:rPr>
              <w:t>-р литературы.</w:t>
            </w:r>
          </w:p>
          <w:p w:rsidR="00093BAA" w:rsidRPr="00331503" w:rsidRDefault="00093BAA" w:rsidP="0039627C">
            <w:pPr>
              <w:pStyle w:val="p2"/>
              <w:rPr>
                <w:rStyle w:val="s2"/>
              </w:rPr>
            </w:pPr>
          </w:p>
          <w:p w:rsidR="00093BAA" w:rsidRPr="00331503" w:rsidRDefault="00093BAA" w:rsidP="0039627C">
            <w:pPr>
              <w:pStyle w:val="p2"/>
              <w:rPr>
                <w:rStyle w:val="s2"/>
              </w:rPr>
            </w:pPr>
          </w:p>
        </w:tc>
        <w:tc>
          <w:tcPr>
            <w:tcW w:w="870" w:type="dxa"/>
            <w:gridSpan w:val="2"/>
          </w:tcPr>
          <w:p w:rsidR="00093BAA" w:rsidRPr="00331503" w:rsidRDefault="00847BCC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1306.09</w:t>
            </w:r>
          </w:p>
        </w:tc>
        <w:tc>
          <w:tcPr>
            <w:tcW w:w="1148" w:type="dxa"/>
            <w:gridSpan w:val="2"/>
          </w:tcPr>
          <w:p w:rsidR="00093BAA" w:rsidRPr="00331503" w:rsidRDefault="00D50EBD" w:rsidP="00A00783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13</w:t>
            </w:r>
            <w:r w:rsidR="00093BAA">
              <w:rPr>
                <w:rStyle w:val="s2"/>
              </w:rPr>
              <w:t>.09.</w:t>
            </w:r>
          </w:p>
        </w:tc>
        <w:tc>
          <w:tcPr>
            <w:tcW w:w="2255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Понимание связи литературного произведения с эпохой написания; приобщение к духовно-нравственным ценностям русской л-</w:t>
            </w:r>
            <w:proofErr w:type="spellStart"/>
            <w:r>
              <w:rPr>
                <w:rStyle w:val="s2"/>
              </w:rPr>
              <w:t>ры</w:t>
            </w:r>
            <w:proofErr w:type="spellEnd"/>
            <w:r>
              <w:rPr>
                <w:rStyle w:val="s2"/>
              </w:rPr>
              <w:t xml:space="preserve"> и культуры; восприятие на слух литературных произведений разных жанров, осмысленное чтение и адекватное восприятие лит. </w:t>
            </w:r>
            <w:proofErr w:type="spellStart"/>
            <w:r>
              <w:rPr>
                <w:rStyle w:val="s2"/>
              </w:rPr>
              <w:t>пр</w:t>
            </w:r>
            <w:proofErr w:type="spellEnd"/>
          </w:p>
        </w:tc>
        <w:tc>
          <w:tcPr>
            <w:tcW w:w="3119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П. – овладение умениями определять понятия, создавать обобщения, делать выводы; навыком смыслового чтения.</w:t>
            </w:r>
          </w:p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Р. – овладение основами самоконтроля, самооценки; умением оценивать правильность выполнения учебной задачи.</w:t>
            </w:r>
          </w:p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мнение; осознанно использовать речевые средства в соответствии с задачей коммуникации. </w:t>
            </w:r>
          </w:p>
        </w:tc>
        <w:tc>
          <w:tcPr>
            <w:tcW w:w="2409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Проявление российской гражданской идентичности; осознанного, уважительного и доброжелательного отношения к другому человеку; готовности и способности вести диалог с другими людьми и достигать в нем взаимопонимания.</w:t>
            </w:r>
          </w:p>
        </w:tc>
        <w:tc>
          <w:tcPr>
            <w:tcW w:w="1560" w:type="dxa"/>
          </w:tcPr>
          <w:p w:rsidR="00093BAA" w:rsidRDefault="00093BAA" w:rsidP="00DE797B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1.Стр. 10-26. История открытия «Слова…», образ </w:t>
            </w:r>
            <w:proofErr w:type="spellStart"/>
            <w:r>
              <w:rPr>
                <w:rStyle w:val="s2"/>
              </w:rPr>
              <w:t>Бояна</w:t>
            </w:r>
            <w:proofErr w:type="spellEnd"/>
            <w:r>
              <w:rPr>
                <w:rStyle w:val="s2"/>
              </w:rPr>
              <w:t>, образ Руси.</w:t>
            </w:r>
          </w:p>
          <w:p w:rsidR="00093BAA" w:rsidRPr="00331503" w:rsidRDefault="00093BAA" w:rsidP="00DE797B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2. Краткий пересказ сюжета</w:t>
            </w:r>
          </w:p>
        </w:tc>
      </w:tr>
      <w:tr w:rsidR="00093BAA" w:rsidRPr="00DC7A62" w:rsidTr="00DC7A62">
        <w:tc>
          <w:tcPr>
            <w:tcW w:w="805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5-6</w:t>
            </w:r>
          </w:p>
        </w:tc>
        <w:tc>
          <w:tcPr>
            <w:tcW w:w="1823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«Слово…» как высокопатриотическое и высокохудожественное произведение. Роль пейзажа в раскрытии идеи.</w:t>
            </w:r>
          </w:p>
        </w:tc>
        <w:tc>
          <w:tcPr>
            <w:tcW w:w="870" w:type="dxa"/>
            <w:gridSpan w:val="2"/>
          </w:tcPr>
          <w:p w:rsidR="00093BAA" w:rsidRPr="00331503" w:rsidRDefault="00E14B0B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20.09</w:t>
            </w:r>
          </w:p>
        </w:tc>
        <w:tc>
          <w:tcPr>
            <w:tcW w:w="1148" w:type="dxa"/>
            <w:gridSpan w:val="2"/>
          </w:tcPr>
          <w:p w:rsidR="00093BAA" w:rsidRPr="00331503" w:rsidRDefault="00D50EBD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20</w:t>
            </w:r>
            <w:r w:rsidR="00A559BD">
              <w:rPr>
                <w:rStyle w:val="s2"/>
              </w:rPr>
              <w:t>.</w:t>
            </w:r>
            <w:r w:rsidR="00093BAA">
              <w:rPr>
                <w:rStyle w:val="s2"/>
              </w:rPr>
              <w:t>09.</w:t>
            </w:r>
          </w:p>
          <w:p w:rsidR="00093BAA" w:rsidRPr="00331503" w:rsidRDefault="00093BAA" w:rsidP="0039627C">
            <w:pPr>
              <w:pStyle w:val="p2"/>
              <w:rPr>
                <w:rStyle w:val="s2"/>
              </w:rPr>
            </w:pPr>
          </w:p>
        </w:tc>
        <w:tc>
          <w:tcPr>
            <w:tcW w:w="2255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Понимание ключевых проблем произведения </w:t>
            </w:r>
            <w:proofErr w:type="spellStart"/>
            <w:r>
              <w:rPr>
                <w:rStyle w:val="s2"/>
              </w:rPr>
              <w:t>др</w:t>
            </w:r>
            <w:proofErr w:type="spellEnd"/>
            <w:r>
              <w:rPr>
                <w:rStyle w:val="s2"/>
              </w:rPr>
              <w:t xml:space="preserve">-р литературы; умение анализировать худ. пр.; владение литературоведческой терминологией; понимание авторской позиции </w:t>
            </w:r>
            <w:r>
              <w:rPr>
                <w:rStyle w:val="s2"/>
              </w:rPr>
              <w:lastRenderedPageBreak/>
              <w:t>и своего отношения к ней; осмысленное чтение.</w:t>
            </w:r>
          </w:p>
        </w:tc>
        <w:tc>
          <w:tcPr>
            <w:tcW w:w="3119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lastRenderedPageBreak/>
              <w:t>П. – овладение навыком смыслового чтения; умениями создавать обобщения, строить логическое рассуждение, делать выводы.</w:t>
            </w:r>
          </w:p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Р. – овладение умениями соотносить свои действия с планируемыми результатами, осуществлять </w:t>
            </w:r>
            <w:r>
              <w:rPr>
                <w:rStyle w:val="s2"/>
              </w:rPr>
              <w:lastRenderedPageBreak/>
              <w:t xml:space="preserve">контроль своей деятельности; оценивать правильность выполнения учебной задачи. </w:t>
            </w:r>
          </w:p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К. – овладение умениями организовывать учебное сотрудничество; формулировать , аргументировать и отстаивать свое мнение.</w:t>
            </w:r>
          </w:p>
          <w:p w:rsidR="00093BAA" w:rsidRPr="00331503" w:rsidRDefault="00093BAA" w:rsidP="0039627C">
            <w:pPr>
              <w:pStyle w:val="p2"/>
              <w:rPr>
                <w:rStyle w:val="s2"/>
              </w:rPr>
            </w:pPr>
          </w:p>
        </w:tc>
        <w:tc>
          <w:tcPr>
            <w:tcW w:w="2409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lastRenderedPageBreak/>
              <w:t xml:space="preserve">Проявление российской </w:t>
            </w:r>
            <w:proofErr w:type="spellStart"/>
            <w:r>
              <w:rPr>
                <w:rStyle w:val="s2"/>
              </w:rPr>
              <w:t>гражд</w:t>
            </w:r>
            <w:proofErr w:type="spellEnd"/>
            <w:r>
              <w:rPr>
                <w:rStyle w:val="s2"/>
              </w:rPr>
              <w:t>. идентичности, осознанного, уважительного и доброжелательного отношения к другому человеку; овладение коммун. компетентностью в общении.</w:t>
            </w:r>
          </w:p>
        </w:tc>
        <w:tc>
          <w:tcPr>
            <w:tcW w:w="1560" w:type="dxa"/>
          </w:tcPr>
          <w:p w:rsidR="00093BAA" w:rsidRDefault="00093BAA" w:rsidP="00A37DBE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1.СочинениеТемы, стр.28.</w:t>
            </w:r>
          </w:p>
          <w:p w:rsidR="00093BAA" w:rsidRPr="00331503" w:rsidRDefault="00093BAA" w:rsidP="00A37DBE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2.Сообщения.</w:t>
            </w:r>
          </w:p>
        </w:tc>
      </w:tr>
      <w:tr w:rsidR="00093BAA" w:rsidRPr="00DC7A62" w:rsidTr="00DC7A62">
        <w:tc>
          <w:tcPr>
            <w:tcW w:w="805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lastRenderedPageBreak/>
              <w:t>7-8</w:t>
            </w:r>
          </w:p>
        </w:tc>
        <w:tc>
          <w:tcPr>
            <w:tcW w:w="1823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Русская литература 18 века. Граждан. пафос русской литературы. </w:t>
            </w:r>
            <w:proofErr w:type="spellStart"/>
            <w:r>
              <w:rPr>
                <w:rStyle w:val="s2"/>
              </w:rPr>
              <w:t>М.В.Ломоносов</w:t>
            </w:r>
            <w:proofErr w:type="spellEnd"/>
            <w:r>
              <w:rPr>
                <w:rStyle w:val="s2"/>
              </w:rPr>
              <w:t xml:space="preserve">-ученый, поэт, реформатор </w:t>
            </w:r>
            <w:proofErr w:type="spellStart"/>
            <w:r>
              <w:rPr>
                <w:rStyle w:val="s2"/>
              </w:rPr>
              <w:t>руссск.языка</w:t>
            </w:r>
            <w:proofErr w:type="spellEnd"/>
            <w:r>
              <w:rPr>
                <w:rStyle w:val="s2"/>
              </w:rPr>
              <w:t>.</w:t>
            </w:r>
          </w:p>
        </w:tc>
        <w:tc>
          <w:tcPr>
            <w:tcW w:w="870" w:type="dxa"/>
            <w:gridSpan w:val="2"/>
          </w:tcPr>
          <w:p w:rsidR="00093BAA" w:rsidRPr="00331503" w:rsidRDefault="00E14B0B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27.09</w:t>
            </w:r>
          </w:p>
        </w:tc>
        <w:tc>
          <w:tcPr>
            <w:tcW w:w="1148" w:type="dxa"/>
            <w:gridSpan w:val="2"/>
          </w:tcPr>
          <w:p w:rsidR="00093BAA" w:rsidRPr="00331503" w:rsidRDefault="00A559BD" w:rsidP="00D50EBD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2</w:t>
            </w:r>
            <w:r w:rsidR="00D50EBD">
              <w:rPr>
                <w:rStyle w:val="s2"/>
              </w:rPr>
              <w:t>7</w:t>
            </w:r>
            <w:r w:rsidR="00093BAA">
              <w:rPr>
                <w:rStyle w:val="s2"/>
              </w:rPr>
              <w:t>.09.</w:t>
            </w:r>
          </w:p>
        </w:tc>
        <w:tc>
          <w:tcPr>
            <w:tcW w:w="2255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Понимание связи литер. </w:t>
            </w:r>
            <w:proofErr w:type="spellStart"/>
            <w:r>
              <w:rPr>
                <w:rStyle w:val="s2"/>
              </w:rPr>
              <w:t>произв-ний</w:t>
            </w:r>
            <w:proofErr w:type="spellEnd"/>
            <w:r>
              <w:rPr>
                <w:rStyle w:val="s2"/>
              </w:rPr>
              <w:t xml:space="preserve"> 18 века с эпохой их написания; приобщение к духовно-</w:t>
            </w:r>
            <w:proofErr w:type="spellStart"/>
            <w:r>
              <w:rPr>
                <w:rStyle w:val="s2"/>
              </w:rPr>
              <w:t>нравств</w:t>
            </w:r>
            <w:proofErr w:type="spellEnd"/>
            <w:r>
              <w:rPr>
                <w:rStyle w:val="s2"/>
              </w:rPr>
              <w:t>. ценностям русской литературы.</w:t>
            </w:r>
          </w:p>
        </w:tc>
        <w:tc>
          <w:tcPr>
            <w:tcW w:w="3119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П. – умение анализировать литературное произведение, строить логическое рассуждение.</w:t>
            </w:r>
          </w:p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Р. – овладение умением оценивать деятельность, соотносить свои достижения с опытом жизни великих людей.</w:t>
            </w:r>
          </w:p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К. – умение оформлять свои мысли в устной речи, формулировать, аргументировать и отстаивать свое мнение.</w:t>
            </w:r>
          </w:p>
        </w:tc>
        <w:tc>
          <w:tcPr>
            <w:tcW w:w="2409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Овладение коммуникативной компетентностью; проявление гражданской российской идентичности</w:t>
            </w:r>
          </w:p>
        </w:tc>
        <w:tc>
          <w:tcPr>
            <w:tcW w:w="1560" w:type="dxa"/>
          </w:tcPr>
          <w:p w:rsidR="00093BAA" w:rsidRPr="00331503" w:rsidRDefault="00093BAA" w:rsidP="00A37DBE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1.Стр. 30-39, термины. 2.Наизусть.</w:t>
            </w:r>
          </w:p>
        </w:tc>
      </w:tr>
      <w:tr w:rsidR="00093BAA" w:rsidRPr="00DC7A62" w:rsidTr="00DC7A62">
        <w:tc>
          <w:tcPr>
            <w:tcW w:w="805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9-10</w:t>
            </w:r>
          </w:p>
        </w:tc>
        <w:tc>
          <w:tcPr>
            <w:tcW w:w="1823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Ода «На день восшествия…» - типичное произведение </w:t>
            </w:r>
            <w:r>
              <w:rPr>
                <w:rStyle w:val="s2"/>
              </w:rPr>
              <w:lastRenderedPageBreak/>
              <w:t>русского классицизма.</w:t>
            </w:r>
          </w:p>
        </w:tc>
        <w:tc>
          <w:tcPr>
            <w:tcW w:w="870" w:type="dxa"/>
            <w:gridSpan w:val="2"/>
          </w:tcPr>
          <w:p w:rsidR="00093BAA" w:rsidRDefault="00E14B0B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lastRenderedPageBreak/>
              <w:t>04.10</w:t>
            </w:r>
          </w:p>
        </w:tc>
        <w:tc>
          <w:tcPr>
            <w:tcW w:w="1148" w:type="dxa"/>
            <w:gridSpan w:val="2"/>
          </w:tcPr>
          <w:p w:rsidR="00093BAA" w:rsidRPr="00331503" w:rsidRDefault="00D50EBD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04</w:t>
            </w:r>
            <w:r w:rsidR="00A559BD">
              <w:rPr>
                <w:rStyle w:val="s2"/>
              </w:rPr>
              <w:t>.10</w:t>
            </w:r>
            <w:r w:rsidR="00093BAA">
              <w:rPr>
                <w:rStyle w:val="s2"/>
              </w:rPr>
              <w:t>.</w:t>
            </w:r>
          </w:p>
        </w:tc>
        <w:tc>
          <w:tcPr>
            <w:tcW w:w="2255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Понимание ключевых проблем изученного произведения л-</w:t>
            </w:r>
            <w:proofErr w:type="spellStart"/>
            <w:r>
              <w:rPr>
                <w:rStyle w:val="s2"/>
              </w:rPr>
              <w:t>ры</w:t>
            </w:r>
            <w:proofErr w:type="spellEnd"/>
            <w:r>
              <w:rPr>
                <w:rStyle w:val="s2"/>
              </w:rPr>
              <w:t xml:space="preserve"> </w:t>
            </w:r>
            <w:r>
              <w:rPr>
                <w:rStyle w:val="s2"/>
              </w:rPr>
              <w:lastRenderedPageBreak/>
              <w:t>18 века; связи лит. произведения с эпохой его написания; умение анализировать лит. произведение</w:t>
            </w:r>
          </w:p>
        </w:tc>
        <w:tc>
          <w:tcPr>
            <w:tcW w:w="3119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lastRenderedPageBreak/>
              <w:t xml:space="preserve">П. – овладение умениями строить логическое рассуждение, </w:t>
            </w:r>
            <w:proofErr w:type="spellStart"/>
            <w:r>
              <w:rPr>
                <w:rStyle w:val="s2"/>
              </w:rPr>
              <w:t>умозаключ</w:t>
            </w:r>
            <w:proofErr w:type="spellEnd"/>
            <w:r>
              <w:rPr>
                <w:rStyle w:val="s2"/>
              </w:rPr>
              <w:t xml:space="preserve">-е; навыком смыслового </w:t>
            </w:r>
            <w:r>
              <w:rPr>
                <w:rStyle w:val="s2"/>
              </w:rPr>
              <w:lastRenderedPageBreak/>
              <w:t>чтения.</w:t>
            </w:r>
          </w:p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Р. – осуществлять контроль деятельности; овладение умением оценивать деятельность. </w:t>
            </w:r>
          </w:p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lastRenderedPageBreak/>
              <w:t xml:space="preserve">Проявление эстетического сознания через освоение творческой </w:t>
            </w:r>
            <w:r>
              <w:rPr>
                <w:rStyle w:val="s2"/>
              </w:rPr>
              <w:lastRenderedPageBreak/>
              <w:t>деятельности эстетического х-</w:t>
            </w:r>
            <w:proofErr w:type="spellStart"/>
            <w:r>
              <w:rPr>
                <w:rStyle w:val="s2"/>
              </w:rPr>
              <w:t>ра</w:t>
            </w:r>
            <w:proofErr w:type="spellEnd"/>
            <w:r>
              <w:rPr>
                <w:rStyle w:val="s2"/>
              </w:rPr>
              <w:t>; российской гражданской идентичности; овладение коммуникативной компетентностью</w:t>
            </w:r>
          </w:p>
        </w:tc>
        <w:tc>
          <w:tcPr>
            <w:tcW w:w="1560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lastRenderedPageBreak/>
              <w:t xml:space="preserve">1.Выраз. чтение оды. 2. Прочитать комедию </w:t>
            </w:r>
            <w:r>
              <w:rPr>
                <w:rStyle w:val="s2"/>
              </w:rPr>
              <w:lastRenderedPageBreak/>
              <w:t>Фонвизина «Недоросль»</w:t>
            </w:r>
          </w:p>
        </w:tc>
      </w:tr>
      <w:tr w:rsidR="00093BAA" w:rsidRPr="00DC7A62" w:rsidTr="00DC7A62">
        <w:tc>
          <w:tcPr>
            <w:tcW w:w="805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lastRenderedPageBreak/>
              <w:t>11-12</w:t>
            </w:r>
          </w:p>
        </w:tc>
        <w:tc>
          <w:tcPr>
            <w:tcW w:w="1823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Новая русская драматургия. Д.И.</w:t>
            </w:r>
            <w:r w:rsidR="00847BCC">
              <w:rPr>
                <w:rStyle w:val="s2"/>
              </w:rPr>
              <w:t xml:space="preserve"> </w:t>
            </w:r>
            <w:r>
              <w:rPr>
                <w:rStyle w:val="s2"/>
              </w:rPr>
              <w:t>Фонвизин «Недоросль». Принцип трёх единств.</w:t>
            </w:r>
          </w:p>
        </w:tc>
        <w:tc>
          <w:tcPr>
            <w:tcW w:w="870" w:type="dxa"/>
            <w:gridSpan w:val="2"/>
          </w:tcPr>
          <w:p w:rsidR="00093BAA" w:rsidRDefault="00E14B0B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11.10</w:t>
            </w:r>
          </w:p>
        </w:tc>
        <w:tc>
          <w:tcPr>
            <w:tcW w:w="1148" w:type="dxa"/>
            <w:gridSpan w:val="2"/>
          </w:tcPr>
          <w:p w:rsidR="00093BAA" w:rsidRPr="00331503" w:rsidRDefault="00D50EBD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11</w:t>
            </w:r>
            <w:r w:rsidR="00A00783">
              <w:rPr>
                <w:rStyle w:val="s2"/>
              </w:rPr>
              <w:t>.10</w:t>
            </w:r>
          </w:p>
        </w:tc>
        <w:tc>
          <w:tcPr>
            <w:tcW w:w="2255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Понимание ключевых проблем произведения; связи с эпохой написания; умение анализировать драматургическое произведение; понимание и усвоение литературоведческой терминологии</w:t>
            </w:r>
          </w:p>
        </w:tc>
        <w:tc>
          <w:tcPr>
            <w:tcW w:w="3119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П. – овладение навыком смыслового чтения, умениями создавать обобщения, делать выводы.</w:t>
            </w:r>
          </w:p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Р. – овладение умением оценивать правильность выполнения учебной задачи.</w:t>
            </w:r>
          </w:p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К. – овладение умениями организовывать учебное сотрудничество, формулировать позицию автора, свое мнение, аргументировать его и отстаивать </w:t>
            </w:r>
          </w:p>
        </w:tc>
        <w:tc>
          <w:tcPr>
            <w:tcW w:w="2409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Овладение коммуникативной компетентностью</w:t>
            </w:r>
          </w:p>
        </w:tc>
        <w:tc>
          <w:tcPr>
            <w:tcW w:w="1560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Стр. 50-60, конспект «Особенности комедии Фонвизина «Недоросль» «Тема образования и воспитания в…». Крылатые выражения выучить.</w:t>
            </w:r>
          </w:p>
        </w:tc>
      </w:tr>
      <w:tr w:rsidR="00093BAA" w:rsidRPr="00DC7A62" w:rsidTr="00DC7A62">
        <w:tc>
          <w:tcPr>
            <w:tcW w:w="805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13-14</w:t>
            </w:r>
          </w:p>
        </w:tc>
        <w:tc>
          <w:tcPr>
            <w:tcW w:w="1823" w:type="dxa"/>
          </w:tcPr>
          <w:p w:rsidR="00093BAA" w:rsidRDefault="00093BAA" w:rsidP="00353043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Творчество Г.Р.</w:t>
            </w:r>
            <w:r w:rsidR="00847BCC">
              <w:rPr>
                <w:rStyle w:val="s2"/>
              </w:rPr>
              <w:t xml:space="preserve"> </w:t>
            </w:r>
            <w:r>
              <w:rPr>
                <w:rStyle w:val="s2"/>
              </w:rPr>
              <w:t xml:space="preserve">Державина. </w:t>
            </w:r>
            <w:r>
              <w:rPr>
                <w:rStyle w:val="s2"/>
              </w:rPr>
              <w:lastRenderedPageBreak/>
              <w:t>Философская ода. «Вечные» темы русской литературы. Стих. «Властителям и судьям», «Памятник»</w:t>
            </w:r>
          </w:p>
        </w:tc>
        <w:tc>
          <w:tcPr>
            <w:tcW w:w="870" w:type="dxa"/>
            <w:gridSpan w:val="2"/>
          </w:tcPr>
          <w:p w:rsidR="00093BAA" w:rsidRDefault="00E14B0B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lastRenderedPageBreak/>
              <w:t>18.10</w:t>
            </w:r>
          </w:p>
        </w:tc>
        <w:tc>
          <w:tcPr>
            <w:tcW w:w="1148" w:type="dxa"/>
            <w:gridSpan w:val="2"/>
          </w:tcPr>
          <w:p w:rsidR="00093BAA" w:rsidRPr="00331503" w:rsidRDefault="00A559BD" w:rsidP="00D50EBD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1</w:t>
            </w:r>
            <w:r w:rsidR="00D50EBD">
              <w:rPr>
                <w:rStyle w:val="s2"/>
              </w:rPr>
              <w:t>8</w:t>
            </w:r>
            <w:r w:rsidR="00A00783">
              <w:rPr>
                <w:rStyle w:val="s2"/>
              </w:rPr>
              <w:t>.</w:t>
            </w:r>
            <w:r w:rsidR="00093BAA">
              <w:rPr>
                <w:rStyle w:val="s2"/>
              </w:rPr>
              <w:t>10.</w:t>
            </w:r>
          </w:p>
        </w:tc>
        <w:tc>
          <w:tcPr>
            <w:tcW w:w="2255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Понимание связи литературных произведений 18 </w:t>
            </w:r>
            <w:r>
              <w:rPr>
                <w:rStyle w:val="s2"/>
              </w:rPr>
              <w:lastRenderedPageBreak/>
              <w:t>века с эпохой их написания; приобщение к духовно-нравственным ценностям р. л-</w:t>
            </w:r>
            <w:proofErr w:type="spellStart"/>
            <w:r>
              <w:rPr>
                <w:rStyle w:val="s2"/>
              </w:rPr>
              <w:t>ры</w:t>
            </w:r>
            <w:proofErr w:type="spellEnd"/>
            <w:r>
              <w:rPr>
                <w:rStyle w:val="s2"/>
              </w:rPr>
              <w:t>; понимание ключевых проблем изучаемого текста,  связи с эпохой его написания; умение анализировать  драматургическое произведение</w:t>
            </w:r>
          </w:p>
        </w:tc>
        <w:tc>
          <w:tcPr>
            <w:tcW w:w="3119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lastRenderedPageBreak/>
              <w:t xml:space="preserve">П. – овладение умениями строить логическое рассуждение, </w:t>
            </w:r>
            <w:r>
              <w:rPr>
                <w:rStyle w:val="s2"/>
              </w:rPr>
              <w:lastRenderedPageBreak/>
              <w:t>умозаключение; навыком смыслового чтения.</w:t>
            </w:r>
          </w:p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Р – осуществлять контроль деятельности; овладение умением оценивать деятельность. </w:t>
            </w:r>
          </w:p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К – овладение умением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lastRenderedPageBreak/>
              <w:t xml:space="preserve">Проявление российской гражданской </w:t>
            </w:r>
            <w:r>
              <w:rPr>
                <w:rStyle w:val="s2"/>
              </w:rPr>
              <w:lastRenderedPageBreak/>
              <w:t>идентичности, эстетического сознания; овладение коммуникативной компетентностью в общении</w:t>
            </w:r>
          </w:p>
        </w:tc>
        <w:tc>
          <w:tcPr>
            <w:tcW w:w="1560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lastRenderedPageBreak/>
              <w:t>Стр. 61-74, рассказ «Общ. д-</w:t>
            </w:r>
            <w:proofErr w:type="spellStart"/>
            <w:r>
              <w:rPr>
                <w:rStyle w:val="s2"/>
              </w:rPr>
              <w:t>сть</w:t>
            </w:r>
            <w:proofErr w:type="spellEnd"/>
            <w:r>
              <w:rPr>
                <w:rStyle w:val="s2"/>
              </w:rPr>
              <w:t xml:space="preserve"> </w:t>
            </w:r>
            <w:r>
              <w:rPr>
                <w:rStyle w:val="s2"/>
              </w:rPr>
              <w:lastRenderedPageBreak/>
              <w:t>Державина», конспект «Анализ худ-</w:t>
            </w:r>
            <w:proofErr w:type="spellStart"/>
            <w:r>
              <w:rPr>
                <w:rStyle w:val="s2"/>
              </w:rPr>
              <w:t>изобр</w:t>
            </w:r>
            <w:proofErr w:type="spellEnd"/>
            <w:r>
              <w:rPr>
                <w:rStyle w:val="s2"/>
              </w:rPr>
              <w:t>. средств в стих.»</w:t>
            </w:r>
          </w:p>
        </w:tc>
      </w:tr>
      <w:tr w:rsidR="00093BAA" w:rsidRPr="00DC7A62" w:rsidTr="00DC7A62">
        <w:tc>
          <w:tcPr>
            <w:tcW w:w="805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lastRenderedPageBreak/>
              <w:t>15-16</w:t>
            </w:r>
          </w:p>
        </w:tc>
        <w:tc>
          <w:tcPr>
            <w:tcW w:w="1823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Понятие о сентиментализме. Н.М.</w:t>
            </w:r>
            <w:r w:rsidR="00847BCC">
              <w:rPr>
                <w:rStyle w:val="s2"/>
              </w:rPr>
              <w:t xml:space="preserve"> Карамз</w:t>
            </w:r>
            <w:r>
              <w:rPr>
                <w:rStyle w:val="s2"/>
              </w:rPr>
              <w:t>ин – писатель и общ. деятель. «Бедная Лиза».</w:t>
            </w:r>
          </w:p>
        </w:tc>
        <w:tc>
          <w:tcPr>
            <w:tcW w:w="870" w:type="dxa"/>
            <w:gridSpan w:val="2"/>
          </w:tcPr>
          <w:p w:rsidR="00093BAA" w:rsidRDefault="00E14B0B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25.10</w:t>
            </w:r>
          </w:p>
        </w:tc>
        <w:tc>
          <w:tcPr>
            <w:tcW w:w="1148" w:type="dxa"/>
            <w:gridSpan w:val="2"/>
          </w:tcPr>
          <w:p w:rsidR="00093BAA" w:rsidRPr="00331503" w:rsidRDefault="00A559BD" w:rsidP="00D50EBD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2</w:t>
            </w:r>
            <w:r w:rsidR="00D50EBD">
              <w:rPr>
                <w:rStyle w:val="s2"/>
              </w:rPr>
              <w:t>5</w:t>
            </w:r>
            <w:r w:rsidR="00093BAA">
              <w:rPr>
                <w:rStyle w:val="s2"/>
              </w:rPr>
              <w:t>.10.</w:t>
            </w:r>
          </w:p>
        </w:tc>
        <w:tc>
          <w:tcPr>
            <w:tcW w:w="2255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Понимание ключевых проблем изучаемого произведения литературы 18 в., связи лит. произв.  С эпохой его написания; умение анализировать лит. произведение</w:t>
            </w:r>
          </w:p>
        </w:tc>
        <w:tc>
          <w:tcPr>
            <w:tcW w:w="3119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П. – овладение умениями создавать обобщения, делать выводы; создавать и применять схемы для решения учебных задач; навыком смыслового чтения. </w:t>
            </w:r>
          </w:p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Р. – осуществлять контроль деятельности; овладение умением оценивать деятельность.</w:t>
            </w:r>
          </w:p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К. – овладение умением оценивать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Проявление эстетического сознания через освоение творческой деятельности эстетического характера; российской гражданской идентичности; овладение коммуникативной компетентностью</w:t>
            </w:r>
          </w:p>
        </w:tc>
        <w:tc>
          <w:tcPr>
            <w:tcW w:w="1560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Стр. 84-89. Термины. Сочинение «Осуждает ли автор Лизу за самоубийство?» Прочитать главы из книги Радищева.</w:t>
            </w:r>
          </w:p>
        </w:tc>
      </w:tr>
      <w:tr w:rsidR="00093BAA" w:rsidRPr="00DC7A62" w:rsidTr="00DC7A62">
        <w:tc>
          <w:tcPr>
            <w:tcW w:w="805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lastRenderedPageBreak/>
              <w:t>17-18</w:t>
            </w:r>
          </w:p>
        </w:tc>
        <w:tc>
          <w:tcPr>
            <w:tcW w:w="1823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А.Н.</w:t>
            </w:r>
            <w:r w:rsidR="00847BCC">
              <w:rPr>
                <w:rStyle w:val="s2"/>
              </w:rPr>
              <w:t xml:space="preserve"> </w:t>
            </w:r>
            <w:r>
              <w:rPr>
                <w:rStyle w:val="s2"/>
              </w:rPr>
              <w:t>Радищев и его книга «Путешествие из Петербурга в Москву».</w:t>
            </w:r>
          </w:p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Контрольная работа №1.</w:t>
            </w:r>
          </w:p>
        </w:tc>
        <w:tc>
          <w:tcPr>
            <w:tcW w:w="870" w:type="dxa"/>
            <w:gridSpan w:val="2"/>
          </w:tcPr>
          <w:p w:rsidR="00093BAA" w:rsidRDefault="00E14B0B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08.11</w:t>
            </w:r>
          </w:p>
        </w:tc>
        <w:tc>
          <w:tcPr>
            <w:tcW w:w="1148" w:type="dxa"/>
            <w:gridSpan w:val="2"/>
          </w:tcPr>
          <w:p w:rsidR="00093BAA" w:rsidRPr="00331503" w:rsidRDefault="00D50EBD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08</w:t>
            </w:r>
            <w:r w:rsidR="00A00783">
              <w:rPr>
                <w:rStyle w:val="s2"/>
              </w:rPr>
              <w:t>.11</w:t>
            </w:r>
            <w:r w:rsidR="00093BAA">
              <w:rPr>
                <w:rStyle w:val="s2"/>
              </w:rPr>
              <w:t>.</w:t>
            </w:r>
          </w:p>
        </w:tc>
        <w:tc>
          <w:tcPr>
            <w:tcW w:w="2255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Приобщение к духовно-нравственным ценностям русской литературы; связи литературного произведения с эпохой его написания; осмысление роли личности автора в истории литер-</w:t>
            </w:r>
            <w:proofErr w:type="spellStart"/>
            <w:r>
              <w:rPr>
                <w:rStyle w:val="s2"/>
              </w:rPr>
              <w:t>ры</w:t>
            </w:r>
            <w:proofErr w:type="spellEnd"/>
          </w:p>
        </w:tc>
        <w:tc>
          <w:tcPr>
            <w:tcW w:w="3119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П. – овладение умениями создавать обобщения, делать выводы.</w:t>
            </w:r>
          </w:p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Р. – овладение умением оценивать деятельность.</w:t>
            </w:r>
          </w:p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К. –овладение умением организовывать учебное сотрудничество</w:t>
            </w:r>
          </w:p>
        </w:tc>
        <w:tc>
          <w:tcPr>
            <w:tcW w:w="2409" w:type="dxa"/>
          </w:tcPr>
          <w:p w:rsidR="00093BAA" w:rsidRPr="00331503" w:rsidRDefault="00093BAA" w:rsidP="005829DE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Проявление российской гражданской идентичности; овладение коммуникативной компетентностью в общении</w:t>
            </w:r>
          </w:p>
        </w:tc>
        <w:tc>
          <w:tcPr>
            <w:tcW w:w="1560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Стр.74-84, конспект «</w:t>
            </w:r>
            <w:proofErr w:type="spellStart"/>
            <w:r>
              <w:rPr>
                <w:rStyle w:val="s2"/>
              </w:rPr>
              <w:t>Революц</w:t>
            </w:r>
            <w:proofErr w:type="spellEnd"/>
            <w:r>
              <w:rPr>
                <w:rStyle w:val="s2"/>
              </w:rPr>
              <w:t>. характер книги». Рабочие материалы к сочинению.</w:t>
            </w:r>
          </w:p>
        </w:tc>
      </w:tr>
      <w:tr w:rsidR="00093BAA" w:rsidRPr="00DC7A62" w:rsidTr="00DC7A62">
        <w:tc>
          <w:tcPr>
            <w:tcW w:w="805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19-20</w:t>
            </w:r>
          </w:p>
        </w:tc>
        <w:tc>
          <w:tcPr>
            <w:tcW w:w="1823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proofErr w:type="spellStart"/>
            <w:r>
              <w:rPr>
                <w:rStyle w:val="s2"/>
              </w:rPr>
              <w:t>Р.р</w:t>
            </w:r>
            <w:proofErr w:type="spellEnd"/>
            <w:r>
              <w:rPr>
                <w:rStyle w:val="s2"/>
              </w:rPr>
              <w:t>.</w:t>
            </w:r>
            <w:r w:rsidR="00847BCC">
              <w:rPr>
                <w:rStyle w:val="s2"/>
              </w:rPr>
              <w:t xml:space="preserve"> </w:t>
            </w:r>
            <w:r>
              <w:rPr>
                <w:rStyle w:val="s2"/>
              </w:rPr>
              <w:t>Сочинение по творчеству писателя 18 века. Стр. 90, темы.</w:t>
            </w:r>
          </w:p>
          <w:p w:rsidR="00093BAA" w:rsidRDefault="00093BAA" w:rsidP="0039627C">
            <w:pPr>
              <w:pStyle w:val="p2"/>
              <w:rPr>
                <w:rStyle w:val="s2"/>
              </w:rPr>
            </w:pPr>
          </w:p>
        </w:tc>
        <w:tc>
          <w:tcPr>
            <w:tcW w:w="870" w:type="dxa"/>
            <w:gridSpan w:val="2"/>
          </w:tcPr>
          <w:p w:rsidR="00093BAA" w:rsidRDefault="00E14B0B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15.11</w:t>
            </w:r>
          </w:p>
        </w:tc>
        <w:tc>
          <w:tcPr>
            <w:tcW w:w="1148" w:type="dxa"/>
            <w:gridSpan w:val="2"/>
          </w:tcPr>
          <w:p w:rsidR="00093BAA" w:rsidRPr="00331503" w:rsidRDefault="00A559BD" w:rsidP="00D50EBD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1</w:t>
            </w:r>
            <w:r w:rsidR="00D50EBD">
              <w:rPr>
                <w:rStyle w:val="s2"/>
              </w:rPr>
              <w:t>5</w:t>
            </w:r>
            <w:r>
              <w:rPr>
                <w:rStyle w:val="s2"/>
              </w:rPr>
              <w:t>.11</w:t>
            </w:r>
          </w:p>
        </w:tc>
        <w:tc>
          <w:tcPr>
            <w:tcW w:w="2255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Умение анализировать литературные   произведения; владение элементарной литературоведческой терминологией; формулирование собственного отношения к произведению; написание сочинения   </w:t>
            </w:r>
          </w:p>
        </w:tc>
        <w:tc>
          <w:tcPr>
            <w:tcW w:w="3119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П. – умение делать выводы на основе обобщения знаний, давать оценку прочитанному.</w:t>
            </w:r>
          </w:p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Р. – умение самостоятельно формулировать цели урока.</w:t>
            </w:r>
          </w:p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К. – умение оформлять свои мысли в письменной речи; умение создавать текст с аргументацией какого-либо суждения</w:t>
            </w:r>
          </w:p>
        </w:tc>
        <w:tc>
          <w:tcPr>
            <w:tcW w:w="2409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Овладение приемами отбора и систематизации материала на определенную тему, самостоятельное определение сферы своих интересов</w:t>
            </w:r>
          </w:p>
        </w:tc>
        <w:tc>
          <w:tcPr>
            <w:tcW w:w="1560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</w:p>
        </w:tc>
      </w:tr>
      <w:tr w:rsidR="00093BAA" w:rsidRPr="00DC7A62" w:rsidTr="00DC7A62">
        <w:tc>
          <w:tcPr>
            <w:tcW w:w="805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21-22</w:t>
            </w:r>
          </w:p>
        </w:tc>
        <w:tc>
          <w:tcPr>
            <w:tcW w:w="1823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Литература русского романтизма первой четверти 19 век Понятие романтизма, </w:t>
            </w:r>
            <w:r>
              <w:rPr>
                <w:rStyle w:val="s2"/>
              </w:rPr>
              <w:lastRenderedPageBreak/>
              <w:t>романтического героя.</w:t>
            </w:r>
          </w:p>
        </w:tc>
        <w:tc>
          <w:tcPr>
            <w:tcW w:w="870" w:type="dxa"/>
            <w:gridSpan w:val="2"/>
          </w:tcPr>
          <w:p w:rsidR="00093BAA" w:rsidRDefault="00E14B0B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lastRenderedPageBreak/>
              <w:t>22.11</w:t>
            </w:r>
          </w:p>
        </w:tc>
        <w:tc>
          <w:tcPr>
            <w:tcW w:w="1148" w:type="dxa"/>
            <w:gridSpan w:val="2"/>
          </w:tcPr>
          <w:p w:rsidR="00093BAA" w:rsidRPr="00331503" w:rsidRDefault="00A559BD" w:rsidP="00D50EBD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2</w:t>
            </w:r>
            <w:r w:rsidR="00D50EBD">
              <w:rPr>
                <w:rStyle w:val="s2"/>
              </w:rPr>
              <w:t>2</w:t>
            </w:r>
            <w:r>
              <w:rPr>
                <w:rStyle w:val="s2"/>
              </w:rPr>
              <w:t>.11</w:t>
            </w:r>
            <w:r w:rsidR="00093BAA">
              <w:rPr>
                <w:rStyle w:val="s2"/>
              </w:rPr>
              <w:t>.</w:t>
            </w:r>
          </w:p>
        </w:tc>
        <w:tc>
          <w:tcPr>
            <w:tcW w:w="2255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Понимание связи литературных произведений 19 века с эпохой их написания; приобщение к духовно-</w:t>
            </w:r>
            <w:r>
              <w:rPr>
                <w:rStyle w:val="s2"/>
              </w:rPr>
              <w:lastRenderedPageBreak/>
              <w:t>нравственным ценностям русской литературы</w:t>
            </w:r>
          </w:p>
        </w:tc>
        <w:tc>
          <w:tcPr>
            <w:tcW w:w="3119" w:type="dxa"/>
          </w:tcPr>
          <w:p w:rsidR="00093BAA" w:rsidRDefault="00093BAA" w:rsidP="00847BCC">
            <w:pPr>
              <w:pStyle w:val="p2"/>
              <w:spacing w:before="0" w:beforeAutospacing="0" w:after="0" w:afterAutospacing="0"/>
              <w:rPr>
                <w:rStyle w:val="s2"/>
              </w:rPr>
            </w:pPr>
            <w:r>
              <w:rPr>
                <w:rStyle w:val="s2"/>
              </w:rPr>
              <w:lastRenderedPageBreak/>
              <w:t xml:space="preserve">П. – овладение умениями определять понятия,  создавать обобщения, делать выводы; создавать и применять схемы для решения учебных задач; навыком смыслового </w:t>
            </w:r>
            <w:r>
              <w:rPr>
                <w:rStyle w:val="s2"/>
              </w:rPr>
              <w:lastRenderedPageBreak/>
              <w:t xml:space="preserve">чтения. </w:t>
            </w:r>
          </w:p>
          <w:p w:rsidR="00093BAA" w:rsidRDefault="00093BAA" w:rsidP="00847BCC">
            <w:pPr>
              <w:pStyle w:val="p2"/>
              <w:spacing w:before="0" w:beforeAutospacing="0" w:after="0" w:afterAutospacing="0"/>
              <w:rPr>
                <w:rStyle w:val="s2"/>
              </w:rPr>
            </w:pPr>
            <w:r>
              <w:rPr>
                <w:rStyle w:val="s2"/>
              </w:rPr>
              <w:t xml:space="preserve">Р. – овладение умением оценивать правильность выполнения учебной задачи. </w:t>
            </w:r>
          </w:p>
          <w:p w:rsidR="00093BAA" w:rsidRPr="00331503" w:rsidRDefault="00093BAA" w:rsidP="00847BCC">
            <w:pPr>
              <w:pStyle w:val="p2"/>
              <w:spacing w:before="0" w:beforeAutospacing="0" w:after="0" w:afterAutospacing="0"/>
              <w:rPr>
                <w:rStyle w:val="s2"/>
              </w:rPr>
            </w:pPr>
            <w:r>
              <w:rPr>
                <w:rStyle w:val="s2"/>
              </w:rPr>
              <w:t>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lastRenderedPageBreak/>
              <w:t xml:space="preserve">Проявление российской гражданской идентичности, эстетического сознания; овладение коммуникативной </w:t>
            </w:r>
            <w:r>
              <w:rPr>
                <w:rStyle w:val="s2"/>
              </w:rPr>
              <w:lastRenderedPageBreak/>
              <w:t>компетентностью в общении</w:t>
            </w:r>
          </w:p>
        </w:tc>
        <w:tc>
          <w:tcPr>
            <w:tcW w:w="1560" w:type="dxa"/>
          </w:tcPr>
          <w:p w:rsidR="00DE562E" w:rsidRDefault="00093BAA" w:rsidP="00391A8D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lastRenderedPageBreak/>
              <w:t>Учебник, стр.92-94. Термины.</w:t>
            </w:r>
          </w:p>
          <w:p w:rsidR="00093BAA" w:rsidRDefault="00093BAA" w:rsidP="00391A8D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Сообщения о Батюшкове, </w:t>
            </w:r>
            <w:r>
              <w:rPr>
                <w:rStyle w:val="s2"/>
              </w:rPr>
              <w:lastRenderedPageBreak/>
              <w:t>Жуковском.</w:t>
            </w:r>
          </w:p>
        </w:tc>
      </w:tr>
      <w:tr w:rsidR="00093BAA" w:rsidRPr="00DC7A62" w:rsidTr="00DC7A62">
        <w:tc>
          <w:tcPr>
            <w:tcW w:w="805" w:type="dxa"/>
          </w:tcPr>
          <w:p w:rsidR="00093BAA" w:rsidRDefault="00093BAA" w:rsidP="00987E33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lastRenderedPageBreak/>
              <w:t>23-24</w:t>
            </w:r>
          </w:p>
        </w:tc>
        <w:tc>
          <w:tcPr>
            <w:tcW w:w="1823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Поэзия К.Н.</w:t>
            </w:r>
            <w:r w:rsidR="00847BCC">
              <w:rPr>
                <w:rStyle w:val="s2"/>
              </w:rPr>
              <w:t xml:space="preserve"> </w:t>
            </w:r>
            <w:r>
              <w:rPr>
                <w:rStyle w:val="s2"/>
              </w:rPr>
              <w:t>Батюшкова. Понятие элегии. Творчество В.А.</w:t>
            </w:r>
            <w:r w:rsidR="00847BCC">
              <w:rPr>
                <w:rStyle w:val="s2"/>
              </w:rPr>
              <w:t xml:space="preserve"> </w:t>
            </w:r>
            <w:r>
              <w:rPr>
                <w:rStyle w:val="s2"/>
              </w:rPr>
              <w:t>Жуковского. Понятие баллады.</w:t>
            </w:r>
          </w:p>
        </w:tc>
        <w:tc>
          <w:tcPr>
            <w:tcW w:w="870" w:type="dxa"/>
            <w:gridSpan w:val="2"/>
          </w:tcPr>
          <w:p w:rsidR="00093BAA" w:rsidRDefault="00E14B0B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29.11</w:t>
            </w:r>
          </w:p>
        </w:tc>
        <w:tc>
          <w:tcPr>
            <w:tcW w:w="1148" w:type="dxa"/>
            <w:gridSpan w:val="2"/>
          </w:tcPr>
          <w:p w:rsidR="00093BAA" w:rsidRPr="00331503" w:rsidRDefault="00D50EBD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29.11</w:t>
            </w:r>
          </w:p>
        </w:tc>
        <w:tc>
          <w:tcPr>
            <w:tcW w:w="2255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Понимание ключевых проблем изученного произведения литературы 19 века связи </w:t>
            </w:r>
            <w:proofErr w:type="spellStart"/>
            <w:r>
              <w:rPr>
                <w:rStyle w:val="s2"/>
              </w:rPr>
              <w:t>литературн</w:t>
            </w:r>
            <w:proofErr w:type="spellEnd"/>
            <w:r>
              <w:rPr>
                <w:rStyle w:val="s2"/>
              </w:rPr>
              <w:t>. произведения с эпохой его написания и с особенностями личности автора</w:t>
            </w:r>
          </w:p>
        </w:tc>
        <w:tc>
          <w:tcPr>
            <w:tcW w:w="3119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П. – овладение умениями создавать обобщения, делать выводы. </w:t>
            </w:r>
          </w:p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Р. – осуществлять контроль деятельности; овладение умением оценивать </w:t>
            </w:r>
            <w:proofErr w:type="spellStart"/>
            <w:r>
              <w:rPr>
                <w:rStyle w:val="s2"/>
              </w:rPr>
              <w:t>деят-ть</w:t>
            </w:r>
            <w:proofErr w:type="spellEnd"/>
          </w:p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. К. – овладение умением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Проявление эстетического сознания через освоение творческой деятельности эстетического х-</w:t>
            </w:r>
            <w:proofErr w:type="spellStart"/>
            <w:r>
              <w:rPr>
                <w:rStyle w:val="s2"/>
              </w:rPr>
              <w:t>ра</w:t>
            </w:r>
            <w:proofErr w:type="spellEnd"/>
            <w:r>
              <w:rPr>
                <w:rStyle w:val="s2"/>
              </w:rPr>
              <w:t>; российской гражданской идентичности; овладение коммуникативной компетентностью</w:t>
            </w:r>
          </w:p>
        </w:tc>
        <w:tc>
          <w:tcPr>
            <w:tcW w:w="1560" w:type="dxa"/>
          </w:tcPr>
          <w:p w:rsidR="00093BAA" w:rsidRPr="00DC7A62" w:rsidRDefault="00093BAA" w:rsidP="00BA54B7">
            <w:pPr>
              <w:pStyle w:val="a8"/>
              <w:rPr>
                <w:rStyle w:val="s2"/>
              </w:rPr>
            </w:pPr>
            <w:r w:rsidRPr="00DC7A62">
              <w:rPr>
                <w:rStyle w:val="s2"/>
              </w:rPr>
              <w:t xml:space="preserve">Стр. 94-98, анализ стих. Стр.98-111, биография </w:t>
            </w:r>
            <w:r w:rsidRPr="00DC7A62">
              <w:rPr>
                <w:rStyle w:val="s2"/>
                <w:sz w:val="24"/>
                <w:szCs w:val="24"/>
              </w:rPr>
              <w:t>Жуковского. Наизусть стих.</w:t>
            </w:r>
          </w:p>
        </w:tc>
      </w:tr>
      <w:tr w:rsidR="00093BAA" w:rsidRPr="00DC7A62" w:rsidTr="00DC7A62">
        <w:tc>
          <w:tcPr>
            <w:tcW w:w="805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25-26</w:t>
            </w:r>
          </w:p>
        </w:tc>
        <w:tc>
          <w:tcPr>
            <w:tcW w:w="1823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proofErr w:type="spellStart"/>
            <w:r>
              <w:rPr>
                <w:rStyle w:val="s2"/>
              </w:rPr>
              <w:t>Р.р</w:t>
            </w:r>
            <w:proofErr w:type="spellEnd"/>
            <w:r>
              <w:rPr>
                <w:rStyle w:val="s2"/>
              </w:rPr>
              <w:t xml:space="preserve">. Выразительное чтение стихов. Письменный анализ </w:t>
            </w:r>
            <w:proofErr w:type="spellStart"/>
            <w:r>
              <w:rPr>
                <w:rStyle w:val="s2"/>
              </w:rPr>
              <w:t>худ.текста</w:t>
            </w:r>
            <w:proofErr w:type="spellEnd"/>
            <w:r>
              <w:rPr>
                <w:rStyle w:val="s2"/>
              </w:rPr>
              <w:t>.</w:t>
            </w:r>
          </w:p>
        </w:tc>
        <w:tc>
          <w:tcPr>
            <w:tcW w:w="870" w:type="dxa"/>
            <w:gridSpan w:val="2"/>
          </w:tcPr>
          <w:p w:rsidR="00093BAA" w:rsidRDefault="00E14B0B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06.12</w:t>
            </w:r>
          </w:p>
        </w:tc>
        <w:tc>
          <w:tcPr>
            <w:tcW w:w="1148" w:type="dxa"/>
            <w:gridSpan w:val="2"/>
          </w:tcPr>
          <w:p w:rsidR="00093BAA" w:rsidRPr="00331503" w:rsidRDefault="00A559BD" w:rsidP="00D50EBD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0</w:t>
            </w:r>
            <w:r w:rsidR="00D50EBD">
              <w:rPr>
                <w:rStyle w:val="s2"/>
              </w:rPr>
              <w:t>6</w:t>
            </w:r>
            <w:r>
              <w:rPr>
                <w:rStyle w:val="s2"/>
              </w:rPr>
              <w:t>.12</w:t>
            </w:r>
          </w:p>
        </w:tc>
        <w:tc>
          <w:tcPr>
            <w:tcW w:w="2255" w:type="dxa"/>
          </w:tcPr>
          <w:p w:rsidR="00093BAA" w:rsidRPr="00331503" w:rsidRDefault="00093BAA" w:rsidP="00957914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Умение анализировать лит.  определение в произведении изобразительно-выразительных средств, понимание их роли в </w:t>
            </w:r>
            <w:r>
              <w:rPr>
                <w:rStyle w:val="s2"/>
              </w:rPr>
              <w:lastRenderedPageBreak/>
              <w:t>раскрытии идейно-</w:t>
            </w:r>
            <w:proofErr w:type="spellStart"/>
            <w:r>
              <w:rPr>
                <w:rStyle w:val="s2"/>
              </w:rPr>
              <w:t>худож</w:t>
            </w:r>
            <w:proofErr w:type="spellEnd"/>
            <w:r>
              <w:rPr>
                <w:rStyle w:val="s2"/>
              </w:rPr>
              <w:t>. содержания владение элементарной литературоведческой терминологией</w:t>
            </w:r>
          </w:p>
        </w:tc>
        <w:tc>
          <w:tcPr>
            <w:tcW w:w="3119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lastRenderedPageBreak/>
              <w:t>П. – умение строить логическое рассуждение и делать выводы; смысловое чтение.</w:t>
            </w:r>
          </w:p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Р. – умение самостоятельно формулировать цели урока.</w:t>
            </w:r>
          </w:p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lastRenderedPageBreak/>
              <w:t>К. – умение читать выразительно художеств. текст, умение оформлять свои мысли в письменной речи</w:t>
            </w:r>
          </w:p>
        </w:tc>
        <w:tc>
          <w:tcPr>
            <w:tcW w:w="2409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lastRenderedPageBreak/>
              <w:t>Самостоятельное определение сферы своих интересов; овладение приемами отбора и систематизации материала на определенную тему</w:t>
            </w:r>
          </w:p>
        </w:tc>
        <w:tc>
          <w:tcPr>
            <w:tcW w:w="1560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Стр.115-121, Рассказ биографии </w:t>
            </w:r>
            <w:proofErr w:type="spellStart"/>
            <w:r>
              <w:rPr>
                <w:rStyle w:val="s2"/>
              </w:rPr>
              <w:t>Грибоедова.Прочитать</w:t>
            </w:r>
            <w:proofErr w:type="spellEnd"/>
            <w:r>
              <w:rPr>
                <w:rStyle w:val="s2"/>
              </w:rPr>
              <w:t xml:space="preserve"> комедию «Горе от </w:t>
            </w:r>
            <w:r>
              <w:rPr>
                <w:rStyle w:val="s2"/>
              </w:rPr>
              <w:lastRenderedPageBreak/>
              <w:t>ума».</w:t>
            </w:r>
          </w:p>
          <w:p w:rsidR="00093BAA" w:rsidRDefault="00093BAA" w:rsidP="0039627C">
            <w:pPr>
              <w:pStyle w:val="p2"/>
              <w:rPr>
                <w:rStyle w:val="s2"/>
              </w:rPr>
            </w:pPr>
          </w:p>
        </w:tc>
      </w:tr>
      <w:tr w:rsidR="00093BAA" w:rsidRPr="00DC7A62" w:rsidTr="00DC7A62">
        <w:tc>
          <w:tcPr>
            <w:tcW w:w="805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lastRenderedPageBreak/>
              <w:t>27-28</w:t>
            </w:r>
          </w:p>
        </w:tc>
        <w:tc>
          <w:tcPr>
            <w:tcW w:w="1823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Литература первой полов. 19 века. </w:t>
            </w:r>
            <w:proofErr w:type="spellStart"/>
            <w:r>
              <w:rPr>
                <w:rStyle w:val="s2"/>
              </w:rPr>
              <w:t>А.С.Грибоедов</w:t>
            </w:r>
            <w:proofErr w:type="spellEnd"/>
            <w:r>
              <w:rPr>
                <w:rStyle w:val="s2"/>
              </w:rPr>
              <w:t>: личность и судьба. Комедия «Горе от ума».</w:t>
            </w:r>
          </w:p>
        </w:tc>
        <w:tc>
          <w:tcPr>
            <w:tcW w:w="870" w:type="dxa"/>
            <w:gridSpan w:val="2"/>
          </w:tcPr>
          <w:p w:rsidR="00093BAA" w:rsidRDefault="00E14B0B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13.12</w:t>
            </w:r>
          </w:p>
        </w:tc>
        <w:tc>
          <w:tcPr>
            <w:tcW w:w="1148" w:type="dxa"/>
            <w:gridSpan w:val="2"/>
          </w:tcPr>
          <w:p w:rsidR="00093BAA" w:rsidRPr="00331503" w:rsidRDefault="00A559BD" w:rsidP="00D50EBD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1</w:t>
            </w:r>
            <w:r w:rsidR="00D50EBD">
              <w:rPr>
                <w:rStyle w:val="s2"/>
              </w:rPr>
              <w:t>3</w:t>
            </w:r>
            <w:r>
              <w:rPr>
                <w:rStyle w:val="s2"/>
              </w:rPr>
              <w:t>.12</w:t>
            </w:r>
            <w:r w:rsidR="00093BAA">
              <w:rPr>
                <w:rStyle w:val="s2"/>
              </w:rPr>
              <w:t>.</w:t>
            </w:r>
          </w:p>
        </w:tc>
        <w:tc>
          <w:tcPr>
            <w:tcW w:w="2255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Понимание ключевых проблем изученного произведения 19 века; связи </w:t>
            </w:r>
            <w:proofErr w:type="spellStart"/>
            <w:r>
              <w:rPr>
                <w:rStyle w:val="s2"/>
              </w:rPr>
              <w:t>литерат</w:t>
            </w:r>
            <w:proofErr w:type="spellEnd"/>
            <w:r>
              <w:rPr>
                <w:rStyle w:val="s2"/>
              </w:rPr>
              <w:t>. Произведения с эпохой его написания</w:t>
            </w:r>
          </w:p>
        </w:tc>
        <w:tc>
          <w:tcPr>
            <w:tcW w:w="3119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П. – овладение умениями создавать обобщения, делать выводы.</w:t>
            </w:r>
          </w:p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Проявление эстетического сознания через освоение творческой деятельности эстетического характера; российской гражданской идентичности; овладение коммуникативной компетентностью</w:t>
            </w:r>
          </w:p>
        </w:tc>
        <w:tc>
          <w:tcPr>
            <w:tcW w:w="1560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Стр. 142-145 наизусть монолог Фамусова.</w:t>
            </w:r>
          </w:p>
        </w:tc>
      </w:tr>
      <w:tr w:rsidR="00093BAA" w:rsidRPr="00DC7A62" w:rsidTr="00DC7A62">
        <w:tc>
          <w:tcPr>
            <w:tcW w:w="805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29-30</w:t>
            </w:r>
          </w:p>
        </w:tc>
        <w:tc>
          <w:tcPr>
            <w:tcW w:w="1823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Анализ 2 дейст</w:t>
            </w:r>
            <w:r w:rsidR="00847BCC">
              <w:rPr>
                <w:rStyle w:val="s2"/>
              </w:rPr>
              <w:t>вия</w:t>
            </w:r>
            <w:r>
              <w:rPr>
                <w:rStyle w:val="s2"/>
              </w:rPr>
              <w:t xml:space="preserve"> «Век нынешний и век минувший» Отражение эпохи в пьесе.</w:t>
            </w:r>
          </w:p>
        </w:tc>
        <w:tc>
          <w:tcPr>
            <w:tcW w:w="870" w:type="dxa"/>
            <w:gridSpan w:val="2"/>
          </w:tcPr>
          <w:p w:rsidR="00093BAA" w:rsidRDefault="00E14B0B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2012</w:t>
            </w:r>
          </w:p>
        </w:tc>
        <w:tc>
          <w:tcPr>
            <w:tcW w:w="1148" w:type="dxa"/>
            <w:gridSpan w:val="2"/>
          </w:tcPr>
          <w:p w:rsidR="00093BAA" w:rsidRPr="00331503" w:rsidRDefault="00A559BD" w:rsidP="00D50EBD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2</w:t>
            </w:r>
            <w:r w:rsidR="00D50EBD">
              <w:rPr>
                <w:rStyle w:val="s2"/>
              </w:rPr>
              <w:t>0</w:t>
            </w:r>
            <w:r w:rsidR="00093BAA">
              <w:rPr>
                <w:rStyle w:val="s2"/>
              </w:rPr>
              <w:t>.1</w:t>
            </w:r>
            <w:r>
              <w:rPr>
                <w:rStyle w:val="s2"/>
              </w:rPr>
              <w:t>2</w:t>
            </w:r>
            <w:r w:rsidR="00093BAA">
              <w:rPr>
                <w:rStyle w:val="s2"/>
              </w:rPr>
              <w:t>.</w:t>
            </w:r>
          </w:p>
        </w:tc>
        <w:tc>
          <w:tcPr>
            <w:tcW w:w="2255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</w:p>
        </w:tc>
        <w:tc>
          <w:tcPr>
            <w:tcW w:w="3119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</w:p>
        </w:tc>
        <w:tc>
          <w:tcPr>
            <w:tcW w:w="2409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</w:p>
        </w:tc>
        <w:tc>
          <w:tcPr>
            <w:tcW w:w="1560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Стр. 129-140</w:t>
            </w:r>
          </w:p>
        </w:tc>
      </w:tr>
      <w:tr w:rsidR="009F43C8" w:rsidRPr="00DC7A62" w:rsidTr="00DC7A62">
        <w:tc>
          <w:tcPr>
            <w:tcW w:w="805" w:type="dxa"/>
          </w:tcPr>
          <w:p w:rsidR="009F43C8" w:rsidRDefault="009F43C8" w:rsidP="0039627C">
            <w:pPr>
              <w:pStyle w:val="p2"/>
              <w:rPr>
                <w:rStyle w:val="s2"/>
              </w:rPr>
            </w:pPr>
          </w:p>
        </w:tc>
        <w:tc>
          <w:tcPr>
            <w:tcW w:w="1823" w:type="dxa"/>
          </w:tcPr>
          <w:p w:rsidR="009F43C8" w:rsidRDefault="009F43C8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Творческий зачёт по русской литературе 1-ой четверти 19 века.</w:t>
            </w:r>
          </w:p>
        </w:tc>
        <w:tc>
          <w:tcPr>
            <w:tcW w:w="870" w:type="dxa"/>
            <w:gridSpan w:val="2"/>
          </w:tcPr>
          <w:p w:rsidR="009F43C8" w:rsidRDefault="009F43C8" w:rsidP="0039627C">
            <w:pPr>
              <w:pStyle w:val="p2"/>
              <w:rPr>
                <w:rStyle w:val="s2"/>
              </w:rPr>
            </w:pPr>
          </w:p>
        </w:tc>
        <w:tc>
          <w:tcPr>
            <w:tcW w:w="1148" w:type="dxa"/>
            <w:gridSpan w:val="2"/>
          </w:tcPr>
          <w:p w:rsidR="009F43C8" w:rsidRDefault="009F43C8" w:rsidP="00D50EBD">
            <w:pPr>
              <w:pStyle w:val="p2"/>
              <w:rPr>
                <w:rStyle w:val="s2"/>
              </w:rPr>
            </w:pPr>
          </w:p>
        </w:tc>
        <w:tc>
          <w:tcPr>
            <w:tcW w:w="2255" w:type="dxa"/>
          </w:tcPr>
          <w:p w:rsidR="009F43C8" w:rsidRPr="00331503" w:rsidRDefault="009F43C8" w:rsidP="0039627C">
            <w:pPr>
              <w:pStyle w:val="p2"/>
              <w:rPr>
                <w:rStyle w:val="s2"/>
              </w:rPr>
            </w:pPr>
          </w:p>
        </w:tc>
        <w:tc>
          <w:tcPr>
            <w:tcW w:w="3119" w:type="dxa"/>
          </w:tcPr>
          <w:p w:rsidR="009F43C8" w:rsidRPr="00331503" w:rsidRDefault="009F43C8" w:rsidP="0039627C">
            <w:pPr>
              <w:pStyle w:val="p2"/>
              <w:rPr>
                <w:rStyle w:val="s2"/>
              </w:rPr>
            </w:pPr>
          </w:p>
        </w:tc>
        <w:tc>
          <w:tcPr>
            <w:tcW w:w="2409" w:type="dxa"/>
          </w:tcPr>
          <w:p w:rsidR="009F43C8" w:rsidRPr="00331503" w:rsidRDefault="009F43C8" w:rsidP="0039627C">
            <w:pPr>
              <w:pStyle w:val="p2"/>
              <w:rPr>
                <w:rStyle w:val="s2"/>
              </w:rPr>
            </w:pPr>
          </w:p>
        </w:tc>
        <w:tc>
          <w:tcPr>
            <w:tcW w:w="1560" w:type="dxa"/>
          </w:tcPr>
          <w:p w:rsidR="009F43C8" w:rsidRDefault="009F43C8" w:rsidP="0039627C">
            <w:pPr>
              <w:pStyle w:val="p2"/>
              <w:rPr>
                <w:rStyle w:val="s2"/>
              </w:rPr>
            </w:pPr>
          </w:p>
        </w:tc>
      </w:tr>
      <w:tr w:rsidR="00093BAA" w:rsidRPr="00DC7A62" w:rsidTr="00DC7A62">
        <w:tc>
          <w:tcPr>
            <w:tcW w:w="805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lastRenderedPageBreak/>
              <w:t>31-32</w:t>
            </w:r>
          </w:p>
        </w:tc>
        <w:tc>
          <w:tcPr>
            <w:tcW w:w="1823" w:type="dxa"/>
          </w:tcPr>
          <w:p w:rsidR="00093BAA" w:rsidRDefault="00093BAA" w:rsidP="00FD05E3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Анализ 3,4 дей</w:t>
            </w:r>
            <w:r w:rsidR="00847BCC">
              <w:rPr>
                <w:rStyle w:val="s2"/>
              </w:rPr>
              <w:t>ствий</w:t>
            </w:r>
            <w:r>
              <w:rPr>
                <w:rStyle w:val="s2"/>
              </w:rPr>
              <w:t xml:space="preserve"> «Безумный по всему». Ум Чацкого. Одинок ли Чацкий? Чацкие как явление времени.</w:t>
            </w:r>
          </w:p>
        </w:tc>
        <w:tc>
          <w:tcPr>
            <w:tcW w:w="870" w:type="dxa"/>
            <w:gridSpan w:val="2"/>
          </w:tcPr>
          <w:p w:rsidR="00093BAA" w:rsidRDefault="00E14B0B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10.01</w:t>
            </w:r>
          </w:p>
        </w:tc>
        <w:tc>
          <w:tcPr>
            <w:tcW w:w="1148" w:type="dxa"/>
            <w:gridSpan w:val="2"/>
          </w:tcPr>
          <w:p w:rsidR="00093BAA" w:rsidRPr="00331503" w:rsidRDefault="00D50EBD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10.01</w:t>
            </w:r>
          </w:p>
        </w:tc>
        <w:tc>
          <w:tcPr>
            <w:tcW w:w="2255" w:type="dxa"/>
          </w:tcPr>
          <w:p w:rsidR="00093BAA" w:rsidRPr="00331503" w:rsidRDefault="00093BAA" w:rsidP="00156EC3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Понимание ключевых проблем изученного произведения литературы 19 века связи </w:t>
            </w:r>
            <w:proofErr w:type="spellStart"/>
            <w:r>
              <w:rPr>
                <w:rStyle w:val="s2"/>
              </w:rPr>
              <w:t>литературн</w:t>
            </w:r>
            <w:proofErr w:type="spellEnd"/>
            <w:r>
              <w:rPr>
                <w:rStyle w:val="s2"/>
              </w:rPr>
              <w:t>. произведения с эпохой его написания и с особенностями личности автора</w:t>
            </w:r>
          </w:p>
        </w:tc>
        <w:tc>
          <w:tcPr>
            <w:tcW w:w="3119" w:type="dxa"/>
          </w:tcPr>
          <w:p w:rsidR="00093BAA" w:rsidRDefault="00093BAA" w:rsidP="002127F0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П. – овладение умениями создавать обобщения, делать выводы.</w:t>
            </w:r>
          </w:p>
          <w:p w:rsidR="00093BAA" w:rsidRDefault="00093BAA" w:rsidP="002127F0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093BAA" w:rsidRPr="00331503" w:rsidRDefault="00093BAA" w:rsidP="002127F0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</w:p>
        </w:tc>
        <w:tc>
          <w:tcPr>
            <w:tcW w:w="1560" w:type="dxa"/>
          </w:tcPr>
          <w:p w:rsidR="00351D17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Наизусть монолог Чацкого.</w:t>
            </w:r>
          </w:p>
          <w:p w:rsidR="00093BAA" w:rsidRDefault="00351D17" w:rsidP="00351D17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план ответа на вопрос: Что волнует Чацкого?</w:t>
            </w:r>
          </w:p>
        </w:tc>
      </w:tr>
      <w:tr w:rsidR="00093BAA" w:rsidRPr="00DC7A62" w:rsidTr="00DC7A62">
        <w:tc>
          <w:tcPr>
            <w:tcW w:w="805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33-34</w:t>
            </w:r>
          </w:p>
        </w:tc>
        <w:tc>
          <w:tcPr>
            <w:tcW w:w="1823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«Картина нравов и галерея живых типов и комедия» (статья И.А.</w:t>
            </w:r>
            <w:r w:rsidR="00847BCC">
              <w:rPr>
                <w:rStyle w:val="s2"/>
              </w:rPr>
              <w:t xml:space="preserve"> </w:t>
            </w:r>
            <w:r>
              <w:rPr>
                <w:rStyle w:val="s2"/>
              </w:rPr>
              <w:t>Гончарова «</w:t>
            </w:r>
            <w:proofErr w:type="spellStart"/>
            <w:r>
              <w:rPr>
                <w:rStyle w:val="s2"/>
              </w:rPr>
              <w:t>Мильон</w:t>
            </w:r>
            <w:proofErr w:type="spellEnd"/>
            <w:r>
              <w:rPr>
                <w:rStyle w:val="s2"/>
              </w:rPr>
              <w:t xml:space="preserve"> терзаний»). </w:t>
            </w:r>
            <w:proofErr w:type="spellStart"/>
            <w:r>
              <w:rPr>
                <w:rStyle w:val="s2"/>
              </w:rPr>
              <w:t>Р.р</w:t>
            </w:r>
            <w:proofErr w:type="spellEnd"/>
            <w:r>
              <w:rPr>
                <w:rStyle w:val="s2"/>
              </w:rPr>
              <w:t>. Обучающее сочинение по комедии.</w:t>
            </w:r>
          </w:p>
        </w:tc>
        <w:tc>
          <w:tcPr>
            <w:tcW w:w="870" w:type="dxa"/>
            <w:gridSpan w:val="2"/>
          </w:tcPr>
          <w:p w:rsidR="00093BAA" w:rsidRDefault="00E14B0B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12.01</w:t>
            </w:r>
          </w:p>
        </w:tc>
        <w:tc>
          <w:tcPr>
            <w:tcW w:w="1148" w:type="dxa"/>
            <w:gridSpan w:val="2"/>
          </w:tcPr>
          <w:p w:rsidR="00093BAA" w:rsidRPr="00331503" w:rsidRDefault="00D50EBD" w:rsidP="00BC40D5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12.01</w:t>
            </w:r>
          </w:p>
        </w:tc>
        <w:tc>
          <w:tcPr>
            <w:tcW w:w="2255" w:type="dxa"/>
          </w:tcPr>
          <w:p w:rsidR="00093BAA" w:rsidRPr="00331503" w:rsidRDefault="00093BAA" w:rsidP="00156EC3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Понимание ключевых проблем изученного произведения литературы 19 века связи </w:t>
            </w:r>
            <w:proofErr w:type="spellStart"/>
            <w:r>
              <w:rPr>
                <w:rStyle w:val="s2"/>
              </w:rPr>
              <w:t>литературн</w:t>
            </w:r>
            <w:proofErr w:type="spellEnd"/>
            <w:r>
              <w:rPr>
                <w:rStyle w:val="s2"/>
              </w:rPr>
              <w:t>. произведения с эпохой его написания и с особенностями личности автора</w:t>
            </w:r>
          </w:p>
        </w:tc>
        <w:tc>
          <w:tcPr>
            <w:tcW w:w="3119" w:type="dxa"/>
          </w:tcPr>
          <w:p w:rsidR="00093BAA" w:rsidRDefault="00093BAA" w:rsidP="002127F0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П. – овладение умениями создавать обобщения, делать выводы.</w:t>
            </w:r>
          </w:p>
          <w:p w:rsidR="00093BAA" w:rsidRDefault="00093BAA" w:rsidP="002127F0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093BAA" w:rsidRPr="00331503" w:rsidRDefault="00093BAA" w:rsidP="002127F0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</w:p>
        </w:tc>
        <w:tc>
          <w:tcPr>
            <w:tcW w:w="1560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Сочинение написать, стр.147, темы.</w:t>
            </w:r>
          </w:p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Стр. 146, задания 9,10.</w:t>
            </w:r>
          </w:p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Сообщения.</w:t>
            </w:r>
          </w:p>
        </w:tc>
      </w:tr>
      <w:tr w:rsidR="00093BAA" w:rsidRPr="00DC7A62" w:rsidTr="00DC7A62">
        <w:tc>
          <w:tcPr>
            <w:tcW w:w="805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35-36</w:t>
            </w:r>
          </w:p>
        </w:tc>
        <w:tc>
          <w:tcPr>
            <w:tcW w:w="1823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А.С.</w:t>
            </w:r>
            <w:r w:rsidR="00847BCC">
              <w:rPr>
                <w:rStyle w:val="s2"/>
              </w:rPr>
              <w:t xml:space="preserve"> </w:t>
            </w:r>
            <w:r>
              <w:rPr>
                <w:rStyle w:val="s2"/>
              </w:rPr>
              <w:t xml:space="preserve">Пушкин. Жизнь и судьба. </w:t>
            </w:r>
            <w:r>
              <w:rPr>
                <w:rStyle w:val="s2"/>
              </w:rPr>
              <w:lastRenderedPageBreak/>
              <w:t>Лицейская лирика Пушкина. «Я петь пустого не умею».</w:t>
            </w:r>
          </w:p>
        </w:tc>
        <w:tc>
          <w:tcPr>
            <w:tcW w:w="870" w:type="dxa"/>
            <w:gridSpan w:val="2"/>
          </w:tcPr>
          <w:p w:rsidR="00093BAA" w:rsidRDefault="00E14B0B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lastRenderedPageBreak/>
              <w:t>17.01</w:t>
            </w:r>
          </w:p>
        </w:tc>
        <w:tc>
          <w:tcPr>
            <w:tcW w:w="1148" w:type="dxa"/>
            <w:gridSpan w:val="2"/>
          </w:tcPr>
          <w:p w:rsidR="00093BAA" w:rsidRPr="00331503" w:rsidRDefault="00D50EBD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17.01</w:t>
            </w:r>
          </w:p>
        </w:tc>
        <w:tc>
          <w:tcPr>
            <w:tcW w:w="2255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</w:p>
        </w:tc>
        <w:tc>
          <w:tcPr>
            <w:tcW w:w="3119" w:type="dxa"/>
          </w:tcPr>
          <w:p w:rsidR="00D42DB7" w:rsidRDefault="00D42DB7" w:rsidP="00D42DB7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П. – овладение умениями создавать обобщения, </w:t>
            </w:r>
            <w:r>
              <w:rPr>
                <w:rStyle w:val="s2"/>
              </w:rPr>
              <w:lastRenderedPageBreak/>
              <w:t>делать выводы.</w:t>
            </w:r>
          </w:p>
          <w:p w:rsidR="00D42DB7" w:rsidRDefault="00D42DB7" w:rsidP="00D42DB7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093BAA" w:rsidRPr="00331503" w:rsidRDefault="00D42DB7" w:rsidP="00D42DB7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</w:p>
        </w:tc>
        <w:tc>
          <w:tcPr>
            <w:tcW w:w="1560" w:type="dxa"/>
          </w:tcPr>
          <w:p w:rsidR="00093BAA" w:rsidRDefault="00D42DB7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Биография Пушкина, </w:t>
            </w:r>
            <w:proofErr w:type="spellStart"/>
            <w:r>
              <w:rPr>
                <w:rStyle w:val="s2"/>
              </w:rPr>
              <w:t>хронологич</w:t>
            </w:r>
            <w:proofErr w:type="spellEnd"/>
            <w:r>
              <w:rPr>
                <w:rStyle w:val="s2"/>
              </w:rPr>
              <w:t xml:space="preserve">. </w:t>
            </w:r>
            <w:r>
              <w:rPr>
                <w:rStyle w:val="s2"/>
              </w:rPr>
              <w:lastRenderedPageBreak/>
              <w:t>Таблица.</w:t>
            </w:r>
          </w:p>
        </w:tc>
      </w:tr>
      <w:tr w:rsidR="00093BAA" w:rsidRPr="00DC7A62" w:rsidTr="00DC7A62">
        <w:tc>
          <w:tcPr>
            <w:tcW w:w="805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lastRenderedPageBreak/>
              <w:t>37-38</w:t>
            </w:r>
          </w:p>
        </w:tc>
        <w:tc>
          <w:tcPr>
            <w:tcW w:w="1823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«Свободы верный воин» (свободолюбивая лирика Пушкина).</w:t>
            </w:r>
          </w:p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«Друг истины, поэт!» (тема поэта и поэзии в лирике Пушкина)</w:t>
            </w:r>
          </w:p>
        </w:tc>
        <w:tc>
          <w:tcPr>
            <w:tcW w:w="870" w:type="dxa"/>
            <w:gridSpan w:val="2"/>
          </w:tcPr>
          <w:p w:rsidR="00093BAA" w:rsidRDefault="00E14B0B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19.01</w:t>
            </w:r>
          </w:p>
        </w:tc>
        <w:tc>
          <w:tcPr>
            <w:tcW w:w="1148" w:type="dxa"/>
            <w:gridSpan w:val="2"/>
          </w:tcPr>
          <w:p w:rsidR="00093BAA" w:rsidRPr="00331503" w:rsidRDefault="00D50EBD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19.01</w:t>
            </w:r>
          </w:p>
        </w:tc>
        <w:tc>
          <w:tcPr>
            <w:tcW w:w="2255" w:type="dxa"/>
          </w:tcPr>
          <w:p w:rsidR="00093BAA" w:rsidRPr="00331503" w:rsidRDefault="00093BAA" w:rsidP="00156EC3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Понимание ключевых проблем изученного произведения литературы 19 века связи </w:t>
            </w:r>
            <w:proofErr w:type="spellStart"/>
            <w:r>
              <w:rPr>
                <w:rStyle w:val="s2"/>
              </w:rPr>
              <w:t>литературн</w:t>
            </w:r>
            <w:proofErr w:type="spellEnd"/>
            <w:r>
              <w:rPr>
                <w:rStyle w:val="s2"/>
              </w:rPr>
              <w:t>. произведения с эпохой его написания и с особенностями личности автора</w:t>
            </w:r>
          </w:p>
        </w:tc>
        <w:tc>
          <w:tcPr>
            <w:tcW w:w="3119" w:type="dxa"/>
          </w:tcPr>
          <w:p w:rsidR="00093BAA" w:rsidRDefault="00093BAA" w:rsidP="002127F0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П. – овладение умениями создавать обобщения, делать выводы.</w:t>
            </w:r>
          </w:p>
          <w:p w:rsidR="00093BAA" w:rsidRDefault="00093BAA" w:rsidP="002127F0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093BAA" w:rsidRPr="00331503" w:rsidRDefault="00093BAA" w:rsidP="002127F0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</w:p>
        </w:tc>
        <w:tc>
          <w:tcPr>
            <w:tcW w:w="1560" w:type="dxa"/>
          </w:tcPr>
          <w:p w:rsidR="00093BAA" w:rsidRDefault="00D42DB7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Составление плана ответа по вопросам, цитаты по темам </w:t>
            </w:r>
          </w:p>
        </w:tc>
      </w:tr>
      <w:tr w:rsidR="00093BAA" w:rsidRPr="00DC7A62" w:rsidTr="00DC7A62">
        <w:tc>
          <w:tcPr>
            <w:tcW w:w="805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39-40</w:t>
            </w:r>
          </w:p>
        </w:tc>
        <w:tc>
          <w:tcPr>
            <w:tcW w:w="1823" w:type="dxa"/>
          </w:tcPr>
          <w:p w:rsidR="00093BAA" w:rsidRDefault="00093BAA" w:rsidP="006D35F6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«Поговорим о странностях любви…» (интимная лирика </w:t>
            </w:r>
            <w:r>
              <w:rPr>
                <w:rStyle w:val="s2"/>
              </w:rPr>
              <w:lastRenderedPageBreak/>
              <w:t>Пушкина).</w:t>
            </w:r>
          </w:p>
          <w:p w:rsidR="00093BAA" w:rsidRDefault="00093BAA" w:rsidP="006D35F6">
            <w:pPr>
              <w:pStyle w:val="p2"/>
              <w:rPr>
                <w:rStyle w:val="s2"/>
              </w:rPr>
            </w:pPr>
            <w:proofErr w:type="spellStart"/>
            <w:r>
              <w:rPr>
                <w:rStyle w:val="s2"/>
              </w:rPr>
              <w:t>Р.р</w:t>
            </w:r>
            <w:proofErr w:type="spellEnd"/>
            <w:r>
              <w:rPr>
                <w:rStyle w:val="s2"/>
              </w:rPr>
              <w:t>. Чтение наизусть стихов.</w:t>
            </w:r>
          </w:p>
        </w:tc>
        <w:tc>
          <w:tcPr>
            <w:tcW w:w="870" w:type="dxa"/>
            <w:gridSpan w:val="2"/>
          </w:tcPr>
          <w:p w:rsidR="00093BAA" w:rsidRDefault="00E14B0B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lastRenderedPageBreak/>
              <w:t>24.01</w:t>
            </w:r>
          </w:p>
        </w:tc>
        <w:tc>
          <w:tcPr>
            <w:tcW w:w="1148" w:type="dxa"/>
            <w:gridSpan w:val="2"/>
          </w:tcPr>
          <w:p w:rsidR="00093BAA" w:rsidRPr="00331503" w:rsidRDefault="00D50EBD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24.01</w:t>
            </w:r>
          </w:p>
        </w:tc>
        <w:tc>
          <w:tcPr>
            <w:tcW w:w="2255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</w:p>
        </w:tc>
        <w:tc>
          <w:tcPr>
            <w:tcW w:w="3119" w:type="dxa"/>
          </w:tcPr>
          <w:p w:rsidR="00D42DB7" w:rsidRDefault="00D42DB7" w:rsidP="00D42DB7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П. – овладение умениями создавать обобщения, делать выводы.</w:t>
            </w:r>
          </w:p>
          <w:p w:rsidR="00D42DB7" w:rsidRDefault="00D42DB7" w:rsidP="00D42DB7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Р. – осуществлять контроль </w:t>
            </w:r>
            <w:r>
              <w:rPr>
                <w:rStyle w:val="s2"/>
              </w:rPr>
              <w:lastRenderedPageBreak/>
              <w:t>деятельности; овладение умением оценивать деятельность.</w:t>
            </w:r>
          </w:p>
          <w:p w:rsidR="00093BAA" w:rsidRPr="00331503" w:rsidRDefault="00D42DB7" w:rsidP="00D42DB7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</w:p>
        </w:tc>
        <w:tc>
          <w:tcPr>
            <w:tcW w:w="1560" w:type="dxa"/>
          </w:tcPr>
          <w:p w:rsidR="00093BAA" w:rsidRDefault="00D42DB7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Стих-е наизусть. Индивидуальные сообщения</w:t>
            </w:r>
          </w:p>
        </w:tc>
      </w:tr>
      <w:tr w:rsidR="00093BAA" w:rsidRPr="00DC7A62" w:rsidTr="00DC7A62">
        <w:tc>
          <w:tcPr>
            <w:tcW w:w="805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lastRenderedPageBreak/>
              <w:t>41-42</w:t>
            </w:r>
          </w:p>
        </w:tc>
        <w:tc>
          <w:tcPr>
            <w:tcW w:w="1823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«Поэтический побег». Южные поэмы Пушкина.</w:t>
            </w:r>
          </w:p>
        </w:tc>
        <w:tc>
          <w:tcPr>
            <w:tcW w:w="870" w:type="dxa"/>
            <w:gridSpan w:val="2"/>
          </w:tcPr>
          <w:p w:rsidR="00093BAA" w:rsidRDefault="00E14B0B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26.01</w:t>
            </w:r>
          </w:p>
        </w:tc>
        <w:tc>
          <w:tcPr>
            <w:tcW w:w="1148" w:type="dxa"/>
            <w:gridSpan w:val="2"/>
          </w:tcPr>
          <w:p w:rsidR="00093BAA" w:rsidRPr="00331503" w:rsidRDefault="00D50EBD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26.01</w:t>
            </w:r>
          </w:p>
        </w:tc>
        <w:tc>
          <w:tcPr>
            <w:tcW w:w="2255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</w:p>
        </w:tc>
        <w:tc>
          <w:tcPr>
            <w:tcW w:w="3119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</w:p>
        </w:tc>
        <w:tc>
          <w:tcPr>
            <w:tcW w:w="2409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</w:p>
        </w:tc>
        <w:tc>
          <w:tcPr>
            <w:tcW w:w="1560" w:type="dxa"/>
          </w:tcPr>
          <w:p w:rsidR="00093BAA" w:rsidRDefault="00D42DB7" w:rsidP="00D42DB7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Чтение поэмы «Бахчисарайский фонтан»</w:t>
            </w:r>
          </w:p>
        </w:tc>
      </w:tr>
      <w:tr w:rsidR="00093BAA" w:rsidRPr="00DC7A62" w:rsidTr="00DC7A62">
        <w:tc>
          <w:tcPr>
            <w:tcW w:w="805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43-44</w:t>
            </w:r>
          </w:p>
        </w:tc>
        <w:tc>
          <w:tcPr>
            <w:tcW w:w="1823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«Да ведают потомки православных» Трагедия «Борис Годунов»</w:t>
            </w:r>
          </w:p>
        </w:tc>
        <w:tc>
          <w:tcPr>
            <w:tcW w:w="870" w:type="dxa"/>
            <w:gridSpan w:val="2"/>
          </w:tcPr>
          <w:p w:rsidR="00093BAA" w:rsidRDefault="00E14B0B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31.01</w:t>
            </w:r>
          </w:p>
        </w:tc>
        <w:tc>
          <w:tcPr>
            <w:tcW w:w="1148" w:type="dxa"/>
            <w:gridSpan w:val="2"/>
          </w:tcPr>
          <w:p w:rsidR="00093BAA" w:rsidRPr="00331503" w:rsidRDefault="00D50EBD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31.01</w:t>
            </w:r>
          </w:p>
        </w:tc>
        <w:tc>
          <w:tcPr>
            <w:tcW w:w="2255" w:type="dxa"/>
          </w:tcPr>
          <w:p w:rsidR="00093BAA" w:rsidRPr="00331503" w:rsidRDefault="00093BAA" w:rsidP="00D42DB7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Понимание ключевых проблем изученного произведения литературы 19 века</w:t>
            </w:r>
            <w:r w:rsidR="00D42DB7">
              <w:rPr>
                <w:rStyle w:val="s2"/>
              </w:rPr>
              <w:t xml:space="preserve">, </w:t>
            </w:r>
            <w:r>
              <w:rPr>
                <w:rStyle w:val="s2"/>
              </w:rPr>
              <w:t xml:space="preserve"> связи литературн</w:t>
            </w:r>
            <w:r w:rsidR="00D42DB7">
              <w:rPr>
                <w:rStyle w:val="s2"/>
              </w:rPr>
              <w:t>ого</w:t>
            </w:r>
            <w:r>
              <w:rPr>
                <w:rStyle w:val="s2"/>
              </w:rPr>
              <w:t xml:space="preserve"> произведения с эпохой его написания и с особенностями личности автора</w:t>
            </w:r>
          </w:p>
        </w:tc>
        <w:tc>
          <w:tcPr>
            <w:tcW w:w="3119" w:type="dxa"/>
          </w:tcPr>
          <w:p w:rsidR="00093BAA" w:rsidRDefault="00093BAA" w:rsidP="002127F0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П. – овладение умениями создавать обобщения, делать выводы.</w:t>
            </w:r>
          </w:p>
          <w:p w:rsidR="00093BAA" w:rsidRDefault="00093BAA" w:rsidP="002127F0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093BAA" w:rsidRPr="00331503" w:rsidRDefault="00093BAA" w:rsidP="002127F0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</w:p>
        </w:tc>
        <w:tc>
          <w:tcPr>
            <w:tcW w:w="1560" w:type="dxa"/>
          </w:tcPr>
          <w:p w:rsidR="00093BAA" w:rsidRDefault="00351D17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У</w:t>
            </w:r>
            <w:r w:rsidR="00DE562E">
              <w:rPr>
                <w:rStyle w:val="s2"/>
              </w:rPr>
              <w:t>чебник</w:t>
            </w:r>
            <w:r>
              <w:rPr>
                <w:rStyle w:val="s2"/>
              </w:rPr>
              <w:t xml:space="preserve"> ( 2 ч.) стр.49-63. Сообщение Пушкин-историк</w:t>
            </w:r>
          </w:p>
        </w:tc>
      </w:tr>
      <w:tr w:rsidR="00093BAA" w:rsidRPr="00DC7A62" w:rsidTr="00DC7A62">
        <w:tc>
          <w:tcPr>
            <w:tcW w:w="805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45-46</w:t>
            </w:r>
          </w:p>
        </w:tc>
        <w:tc>
          <w:tcPr>
            <w:tcW w:w="1823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Нравственные уроки маленьких </w:t>
            </w:r>
            <w:r>
              <w:rPr>
                <w:rStyle w:val="s2"/>
              </w:rPr>
              <w:lastRenderedPageBreak/>
              <w:t>трагедий. «Моцарт и Сальери».</w:t>
            </w:r>
          </w:p>
        </w:tc>
        <w:tc>
          <w:tcPr>
            <w:tcW w:w="870" w:type="dxa"/>
            <w:gridSpan w:val="2"/>
          </w:tcPr>
          <w:p w:rsidR="00093BAA" w:rsidRPr="00331503" w:rsidRDefault="00E14B0B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lastRenderedPageBreak/>
              <w:t>2.02</w:t>
            </w:r>
          </w:p>
        </w:tc>
        <w:tc>
          <w:tcPr>
            <w:tcW w:w="1148" w:type="dxa"/>
            <w:gridSpan w:val="2"/>
          </w:tcPr>
          <w:p w:rsidR="00093BAA" w:rsidRPr="00331503" w:rsidRDefault="009F43C8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2.02</w:t>
            </w:r>
          </w:p>
        </w:tc>
        <w:tc>
          <w:tcPr>
            <w:tcW w:w="2255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</w:p>
        </w:tc>
        <w:tc>
          <w:tcPr>
            <w:tcW w:w="3119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</w:p>
        </w:tc>
        <w:tc>
          <w:tcPr>
            <w:tcW w:w="2409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</w:p>
        </w:tc>
        <w:tc>
          <w:tcPr>
            <w:tcW w:w="1560" w:type="dxa"/>
          </w:tcPr>
          <w:p w:rsidR="00351D17" w:rsidRPr="00331503" w:rsidRDefault="00351D17" w:rsidP="00351D17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Ответы на </w:t>
            </w:r>
            <w:proofErr w:type="spellStart"/>
            <w:r>
              <w:rPr>
                <w:rStyle w:val="s2"/>
              </w:rPr>
              <w:t>уч</w:t>
            </w:r>
            <w:proofErr w:type="spellEnd"/>
            <w:r>
              <w:rPr>
                <w:rStyle w:val="s2"/>
              </w:rPr>
              <w:t xml:space="preserve">-к стр.93-94 вопросы </w:t>
            </w:r>
            <w:r>
              <w:rPr>
                <w:rStyle w:val="s2"/>
              </w:rPr>
              <w:lastRenderedPageBreak/>
              <w:t>10-15</w:t>
            </w:r>
          </w:p>
        </w:tc>
      </w:tr>
      <w:tr w:rsidR="00093BAA" w:rsidRPr="00DC7A62" w:rsidTr="00DC7A62">
        <w:tc>
          <w:tcPr>
            <w:tcW w:w="805" w:type="dxa"/>
          </w:tcPr>
          <w:p w:rsidR="00093BAA" w:rsidRPr="00331503" w:rsidRDefault="00093BAA" w:rsidP="009F43C8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lastRenderedPageBreak/>
              <w:t>4</w:t>
            </w:r>
            <w:r w:rsidR="009F43C8">
              <w:rPr>
                <w:rStyle w:val="s2"/>
              </w:rPr>
              <w:t>7</w:t>
            </w:r>
            <w:r>
              <w:rPr>
                <w:rStyle w:val="s2"/>
              </w:rPr>
              <w:t>-</w:t>
            </w:r>
            <w:r w:rsidR="009F43C8">
              <w:rPr>
                <w:rStyle w:val="s2"/>
              </w:rPr>
              <w:t>48</w:t>
            </w:r>
          </w:p>
        </w:tc>
        <w:tc>
          <w:tcPr>
            <w:tcW w:w="1823" w:type="dxa"/>
          </w:tcPr>
          <w:p w:rsidR="00093BAA" w:rsidRPr="00331503" w:rsidRDefault="00093BAA" w:rsidP="002127F0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Герои и проблематика «Повестей Белкина». Изображение «маленького человека» в повести «Станционный смотритель».</w:t>
            </w:r>
          </w:p>
        </w:tc>
        <w:tc>
          <w:tcPr>
            <w:tcW w:w="870" w:type="dxa"/>
            <w:gridSpan w:val="2"/>
          </w:tcPr>
          <w:p w:rsidR="00093BAA" w:rsidRPr="00331503" w:rsidRDefault="00E14B0B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7.02</w:t>
            </w:r>
          </w:p>
        </w:tc>
        <w:tc>
          <w:tcPr>
            <w:tcW w:w="1148" w:type="dxa"/>
            <w:gridSpan w:val="2"/>
          </w:tcPr>
          <w:p w:rsidR="00093BAA" w:rsidRPr="00331503" w:rsidRDefault="009F43C8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7.02</w:t>
            </w:r>
          </w:p>
        </w:tc>
        <w:tc>
          <w:tcPr>
            <w:tcW w:w="2255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</w:p>
        </w:tc>
        <w:tc>
          <w:tcPr>
            <w:tcW w:w="3119" w:type="dxa"/>
          </w:tcPr>
          <w:p w:rsidR="00093BAA" w:rsidRDefault="00093BAA" w:rsidP="002127F0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П. – овладение умениями создавать обобщения, делать выводы.</w:t>
            </w:r>
          </w:p>
          <w:p w:rsidR="00093BAA" w:rsidRDefault="00093BAA" w:rsidP="002127F0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093BAA" w:rsidRPr="00331503" w:rsidRDefault="00093BAA" w:rsidP="002127F0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</w:p>
        </w:tc>
        <w:tc>
          <w:tcPr>
            <w:tcW w:w="1560" w:type="dxa"/>
          </w:tcPr>
          <w:p w:rsidR="00093BAA" w:rsidRPr="00331503" w:rsidRDefault="00351D17" w:rsidP="00351D17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Индивидуальные сообщение. Ответ на проблемный вопрос: какое чувство вызывает Самсон </w:t>
            </w:r>
            <w:proofErr w:type="spellStart"/>
            <w:r>
              <w:rPr>
                <w:rStyle w:val="s2"/>
              </w:rPr>
              <w:t>Вырин</w:t>
            </w:r>
            <w:proofErr w:type="spellEnd"/>
            <w:r>
              <w:rPr>
                <w:rStyle w:val="s2"/>
              </w:rPr>
              <w:t>?</w:t>
            </w:r>
          </w:p>
        </w:tc>
      </w:tr>
      <w:tr w:rsidR="00093BAA" w:rsidRPr="00DC7A62" w:rsidTr="00DC7A62">
        <w:tc>
          <w:tcPr>
            <w:tcW w:w="805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51-52</w:t>
            </w:r>
          </w:p>
        </w:tc>
        <w:tc>
          <w:tcPr>
            <w:tcW w:w="1823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Философское звучание поздней лирики Пушкина. Лирика 30-х годов.</w:t>
            </w:r>
          </w:p>
        </w:tc>
        <w:tc>
          <w:tcPr>
            <w:tcW w:w="870" w:type="dxa"/>
            <w:gridSpan w:val="2"/>
          </w:tcPr>
          <w:p w:rsidR="00093BAA" w:rsidRDefault="00E14B0B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9.02</w:t>
            </w:r>
          </w:p>
        </w:tc>
        <w:tc>
          <w:tcPr>
            <w:tcW w:w="1148" w:type="dxa"/>
            <w:gridSpan w:val="2"/>
          </w:tcPr>
          <w:p w:rsidR="00093BAA" w:rsidRDefault="009F43C8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9.02</w:t>
            </w:r>
          </w:p>
        </w:tc>
        <w:tc>
          <w:tcPr>
            <w:tcW w:w="2255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</w:p>
        </w:tc>
        <w:tc>
          <w:tcPr>
            <w:tcW w:w="3119" w:type="dxa"/>
          </w:tcPr>
          <w:p w:rsidR="00D42DB7" w:rsidRDefault="00D42DB7" w:rsidP="00D42DB7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П. – овладение умениями создавать обобщения, делать выводы.</w:t>
            </w:r>
          </w:p>
          <w:p w:rsidR="00D42DB7" w:rsidRDefault="00D42DB7" w:rsidP="00D42DB7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093BAA" w:rsidRPr="00331503" w:rsidRDefault="00D42DB7" w:rsidP="00D42DB7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</w:p>
        </w:tc>
        <w:tc>
          <w:tcPr>
            <w:tcW w:w="1560" w:type="dxa"/>
          </w:tcPr>
          <w:p w:rsidR="00093BAA" w:rsidRPr="00331503" w:rsidRDefault="00351D17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Стих-я наизусть</w:t>
            </w:r>
          </w:p>
        </w:tc>
      </w:tr>
      <w:tr w:rsidR="00093BAA" w:rsidRPr="00DC7A62" w:rsidTr="00DC7A62">
        <w:tc>
          <w:tcPr>
            <w:tcW w:w="805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lastRenderedPageBreak/>
              <w:t>53-54</w:t>
            </w:r>
          </w:p>
        </w:tc>
        <w:tc>
          <w:tcPr>
            <w:tcW w:w="1823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proofErr w:type="spellStart"/>
            <w:r>
              <w:rPr>
                <w:rStyle w:val="s2"/>
              </w:rPr>
              <w:t>Р.р</w:t>
            </w:r>
            <w:proofErr w:type="spellEnd"/>
            <w:r>
              <w:rPr>
                <w:rStyle w:val="s2"/>
              </w:rPr>
              <w:t>. чтение наизусть стихов.</w:t>
            </w:r>
          </w:p>
          <w:p w:rsidR="00093BAA" w:rsidRDefault="00093BAA" w:rsidP="0039627C">
            <w:pPr>
              <w:pStyle w:val="p2"/>
              <w:rPr>
                <w:rStyle w:val="s2"/>
              </w:rPr>
            </w:pPr>
            <w:proofErr w:type="spellStart"/>
            <w:r>
              <w:rPr>
                <w:rStyle w:val="s2"/>
              </w:rPr>
              <w:t>Р.р.сочинение</w:t>
            </w:r>
            <w:proofErr w:type="spellEnd"/>
            <w:r>
              <w:rPr>
                <w:rStyle w:val="s2"/>
              </w:rPr>
              <w:t xml:space="preserve"> по лирике Пушкина.</w:t>
            </w:r>
          </w:p>
        </w:tc>
        <w:tc>
          <w:tcPr>
            <w:tcW w:w="870" w:type="dxa"/>
            <w:gridSpan w:val="2"/>
          </w:tcPr>
          <w:p w:rsidR="00093BAA" w:rsidRDefault="00E14B0B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14.02</w:t>
            </w:r>
          </w:p>
        </w:tc>
        <w:tc>
          <w:tcPr>
            <w:tcW w:w="1148" w:type="dxa"/>
            <w:gridSpan w:val="2"/>
          </w:tcPr>
          <w:p w:rsidR="00093BAA" w:rsidRDefault="009F43C8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14.02</w:t>
            </w:r>
          </w:p>
        </w:tc>
        <w:tc>
          <w:tcPr>
            <w:tcW w:w="2255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</w:p>
        </w:tc>
        <w:tc>
          <w:tcPr>
            <w:tcW w:w="3119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</w:p>
        </w:tc>
        <w:tc>
          <w:tcPr>
            <w:tcW w:w="2409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</w:p>
        </w:tc>
        <w:tc>
          <w:tcPr>
            <w:tcW w:w="1560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</w:p>
        </w:tc>
      </w:tr>
      <w:tr w:rsidR="00093BAA" w:rsidRPr="00DC7A62" w:rsidTr="00DC7A62">
        <w:tc>
          <w:tcPr>
            <w:tcW w:w="805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55-56</w:t>
            </w:r>
          </w:p>
        </w:tc>
        <w:tc>
          <w:tcPr>
            <w:tcW w:w="1823" w:type="dxa"/>
          </w:tcPr>
          <w:p w:rsidR="00093BAA" w:rsidRDefault="00093BAA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Роман в стихах «Евгений Онегин». Замысел и история создания. Понятие «</w:t>
            </w:r>
            <w:proofErr w:type="spellStart"/>
            <w:r>
              <w:rPr>
                <w:rStyle w:val="s2"/>
              </w:rPr>
              <w:t>онегинской</w:t>
            </w:r>
            <w:proofErr w:type="spellEnd"/>
            <w:r>
              <w:rPr>
                <w:rStyle w:val="s2"/>
              </w:rPr>
              <w:t xml:space="preserve"> строфы»</w:t>
            </w:r>
          </w:p>
        </w:tc>
        <w:tc>
          <w:tcPr>
            <w:tcW w:w="870" w:type="dxa"/>
            <w:gridSpan w:val="2"/>
          </w:tcPr>
          <w:p w:rsidR="00093BAA" w:rsidRDefault="00E14B0B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16.02</w:t>
            </w:r>
          </w:p>
        </w:tc>
        <w:tc>
          <w:tcPr>
            <w:tcW w:w="1148" w:type="dxa"/>
            <w:gridSpan w:val="2"/>
          </w:tcPr>
          <w:p w:rsidR="00093BAA" w:rsidRDefault="009F43C8" w:rsidP="0039627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16.02</w:t>
            </w:r>
          </w:p>
        </w:tc>
        <w:tc>
          <w:tcPr>
            <w:tcW w:w="2255" w:type="dxa"/>
          </w:tcPr>
          <w:p w:rsidR="00093BAA" w:rsidRPr="00331503" w:rsidRDefault="00093BAA" w:rsidP="00156EC3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Понимание ключевых проблем изученного произведения литературы 19 века связи </w:t>
            </w:r>
            <w:proofErr w:type="spellStart"/>
            <w:r>
              <w:rPr>
                <w:rStyle w:val="s2"/>
              </w:rPr>
              <w:t>литературн</w:t>
            </w:r>
            <w:proofErr w:type="spellEnd"/>
            <w:r>
              <w:rPr>
                <w:rStyle w:val="s2"/>
              </w:rPr>
              <w:t>. произведения с эпохой его написания и с особенностями личности автора</w:t>
            </w:r>
          </w:p>
        </w:tc>
        <w:tc>
          <w:tcPr>
            <w:tcW w:w="3119" w:type="dxa"/>
          </w:tcPr>
          <w:p w:rsidR="00093BAA" w:rsidRDefault="00093BAA" w:rsidP="002127F0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П. – овладение умениями создавать обобщения, делать выводы.</w:t>
            </w:r>
          </w:p>
          <w:p w:rsidR="00093BAA" w:rsidRDefault="00093BAA" w:rsidP="002127F0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093BAA" w:rsidRPr="00331503" w:rsidRDefault="00093BAA" w:rsidP="002127F0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331503" w:rsidRDefault="00093BAA" w:rsidP="0039627C">
            <w:pPr>
              <w:pStyle w:val="p2"/>
              <w:rPr>
                <w:rStyle w:val="s2"/>
              </w:rPr>
            </w:pPr>
          </w:p>
        </w:tc>
        <w:tc>
          <w:tcPr>
            <w:tcW w:w="1560" w:type="dxa"/>
          </w:tcPr>
          <w:p w:rsidR="00093BAA" w:rsidRPr="00331503" w:rsidRDefault="00351D17" w:rsidP="00351D17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Чтение романа. Цитатный план по образу Евгения Онегина</w:t>
            </w:r>
          </w:p>
        </w:tc>
      </w:tr>
      <w:tr w:rsidR="00847BCC" w:rsidRPr="00DC7A62" w:rsidTr="00DC7A62">
        <w:tc>
          <w:tcPr>
            <w:tcW w:w="805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57-58</w:t>
            </w:r>
          </w:p>
        </w:tc>
        <w:tc>
          <w:tcPr>
            <w:tcW w:w="1823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«И жить торопится, и чувствовать спешит». Образ Онегина и проблема «больного героя больного времени»</w:t>
            </w:r>
          </w:p>
        </w:tc>
        <w:tc>
          <w:tcPr>
            <w:tcW w:w="870" w:type="dxa"/>
            <w:gridSpan w:val="2"/>
          </w:tcPr>
          <w:p w:rsidR="00847BCC" w:rsidRDefault="00E14B0B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21.02</w:t>
            </w:r>
          </w:p>
        </w:tc>
        <w:tc>
          <w:tcPr>
            <w:tcW w:w="1148" w:type="dxa"/>
            <w:gridSpan w:val="2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21.02</w:t>
            </w:r>
          </w:p>
        </w:tc>
        <w:tc>
          <w:tcPr>
            <w:tcW w:w="2255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Понимание ключевых проблем изученного произведения литературы 19 века связи </w:t>
            </w:r>
            <w:proofErr w:type="spellStart"/>
            <w:r>
              <w:rPr>
                <w:rStyle w:val="s2"/>
              </w:rPr>
              <w:t>литературн</w:t>
            </w:r>
            <w:proofErr w:type="spellEnd"/>
            <w:r>
              <w:rPr>
                <w:rStyle w:val="s2"/>
              </w:rPr>
              <w:t>. произведения с эпохой его написания и с особенностями личности автора</w:t>
            </w:r>
          </w:p>
        </w:tc>
        <w:tc>
          <w:tcPr>
            <w:tcW w:w="3119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П. – овладение умениями создавать обобщения, делать выводы.</w:t>
            </w:r>
          </w:p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847BCC" w:rsidRPr="00331503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К. – овладение умениями организовывать учебное </w:t>
            </w:r>
            <w:r>
              <w:rPr>
                <w:rStyle w:val="s2"/>
              </w:rPr>
              <w:lastRenderedPageBreak/>
              <w:t>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1560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Анализ композиции романа</w:t>
            </w:r>
          </w:p>
        </w:tc>
      </w:tr>
      <w:tr w:rsidR="00847BCC" w:rsidRPr="00DC7A62" w:rsidTr="00DC7A62">
        <w:tc>
          <w:tcPr>
            <w:tcW w:w="805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lastRenderedPageBreak/>
              <w:t>59-60</w:t>
            </w:r>
          </w:p>
        </w:tc>
        <w:tc>
          <w:tcPr>
            <w:tcW w:w="1823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«Милый идеал». Образ Татьяны в свете нравственной проблематики романа.</w:t>
            </w:r>
          </w:p>
        </w:tc>
        <w:tc>
          <w:tcPr>
            <w:tcW w:w="870" w:type="dxa"/>
            <w:gridSpan w:val="2"/>
          </w:tcPr>
          <w:p w:rsidR="00847BCC" w:rsidRDefault="00E14B0B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28.02</w:t>
            </w:r>
          </w:p>
        </w:tc>
        <w:tc>
          <w:tcPr>
            <w:tcW w:w="1148" w:type="dxa"/>
            <w:gridSpan w:val="2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28.02</w:t>
            </w:r>
          </w:p>
        </w:tc>
        <w:tc>
          <w:tcPr>
            <w:tcW w:w="2255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Понимание ключевых проблем изученного произведения литературы 19 века связи </w:t>
            </w:r>
            <w:proofErr w:type="spellStart"/>
            <w:r>
              <w:rPr>
                <w:rStyle w:val="s2"/>
              </w:rPr>
              <w:t>литературн</w:t>
            </w:r>
            <w:proofErr w:type="spellEnd"/>
            <w:r>
              <w:rPr>
                <w:rStyle w:val="s2"/>
              </w:rPr>
              <w:t>. произведения с эпохой его написания и с особенностями личности автора</w:t>
            </w:r>
          </w:p>
        </w:tc>
        <w:tc>
          <w:tcPr>
            <w:tcW w:w="3119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П. – овладение умениями создавать обобщения, делать выводы.</w:t>
            </w:r>
          </w:p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847BCC" w:rsidRPr="00331503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1560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Цитатный план по образу Татьяны</w:t>
            </w:r>
          </w:p>
        </w:tc>
      </w:tr>
      <w:tr w:rsidR="00847BCC" w:rsidRPr="00DC7A62" w:rsidTr="00DC7A62">
        <w:tc>
          <w:tcPr>
            <w:tcW w:w="805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61-62</w:t>
            </w:r>
          </w:p>
        </w:tc>
        <w:tc>
          <w:tcPr>
            <w:tcW w:w="1823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Эпическая муза. Энциклопедичность пушкинского романа. Лирические отступления. Образ автора в романе.</w:t>
            </w:r>
          </w:p>
        </w:tc>
        <w:tc>
          <w:tcPr>
            <w:tcW w:w="870" w:type="dxa"/>
            <w:gridSpan w:val="2"/>
          </w:tcPr>
          <w:p w:rsidR="00847BCC" w:rsidRDefault="00E14B0B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2.03</w:t>
            </w:r>
          </w:p>
        </w:tc>
        <w:tc>
          <w:tcPr>
            <w:tcW w:w="1148" w:type="dxa"/>
            <w:gridSpan w:val="2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2.03</w:t>
            </w:r>
          </w:p>
        </w:tc>
        <w:tc>
          <w:tcPr>
            <w:tcW w:w="2255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Понимание ключевых проблем изученного произведения литературы 19 века связи </w:t>
            </w:r>
            <w:proofErr w:type="spellStart"/>
            <w:r>
              <w:rPr>
                <w:rStyle w:val="s2"/>
              </w:rPr>
              <w:t>литературн</w:t>
            </w:r>
            <w:proofErr w:type="spellEnd"/>
            <w:r>
              <w:rPr>
                <w:rStyle w:val="s2"/>
              </w:rPr>
              <w:t>. произведения с эпохой его написания и с особенностями личности автора</w:t>
            </w:r>
          </w:p>
        </w:tc>
        <w:tc>
          <w:tcPr>
            <w:tcW w:w="3119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П. – овладение умениями создавать обобщения, делать выводы.</w:t>
            </w:r>
          </w:p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847BCC" w:rsidRPr="00331503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К. – овладение умениями организовывать учебное сотрудничество; формулировать, аргументировать и </w:t>
            </w:r>
            <w:r>
              <w:rPr>
                <w:rStyle w:val="s2"/>
              </w:rPr>
              <w:lastRenderedPageBreak/>
              <w:t>отстаивать свое мнение</w:t>
            </w:r>
          </w:p>
        </w:tc>
        <w:tc>
          <w:tcPr>
            <w:tcW w:w="2409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1560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Развернутый ответ – образ автора в романе</w:t>
            </w:r>
          </w:p>
        </w:tc>
      </w:tr>
      <w:tr w:rsidR="00847BCC" w:rsidRPr="00DC7A62" w:rsidTr="00DC7A62">
        <w:tc>
          <w:tcPr>
            <w:tcW w:w="805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lastRenderedPageBreak/>
              <w:t>63-64</w:t>
            </w:r>
          </w:p>
        </w:tc>
        <w:tc>
          <w:tcPr>
            <w:tcW w:w="1823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Сочинение по роману А.С. Пушкина «Евгений Онегин»</w:t>
            </w:r>
          </w:p>
        </w:tc>
        <w:tc>
          <w:tcPr>
            <w:tcW w:w="870" w:type="dxa"/>
            <w:gridSpan w:val="2"/>
          </w:tcPr>
          <w:p w:rsidR="00847BCC" w:rsidRDefault="00E14B0B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7.03</w:t>
            </w:r>
          </w:p>
        </w:tc>
        <w:tc>
          <w:tcPr>
            <w:tcW w:w="1148" w:type="dxa"/>
            <w:gridSpan w:val="2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7.03</w:t>
            </w:r>
          </w:p>
        </w:tc>
        <w:tc>
          <w:tcPr>
            <w:tcW w:w="2255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3119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2409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1560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</w:p>
        </w:tc>
      </w:tr>
      <w:tr w:rsidR="00847BCC" w:rsidRPr="00DC7A62" w:rsidTr="00DC7A62">
        <w:tc>
          <w:tcPr>
            <w:tcW w:w="805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65-66</w:t>
            </w:r>
          </w:p>
        </w:tc>
        <w:tc>
          <w:tcPr>
            <w:tcW w:w="1823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«Глубокий и могучий ум». Жизнь и творчество </w:t>
            </w:r>
            <w:proofErr w:type="spellStart"/>
            <w:r>
              <w:rPr>
                <w:rStyle w:val="s2"/>
              </w:rPr>
              <w:t>М.Ю.Лермонтова</w:t>
            </w:r>
            <w:proofErr w:type="spellEnd"/>
          </w:p>
        </w:tc>
        <w:tc>
          <w:tcPr>
            <w:tcW w:w="870" w:type="dxa"/>
            <w:gridSpan w:val="2"/>
          </w:tcPr>
          <w:p w:rsidR="00847BCC" w:rsidRDefault="00E14B0B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9.03</w:t>
            </w:r>
          </w:p>
        </w:tc>
        <w:tc>
          <w:tcPr>
            <w:tcW w:w="1148" w:type="dxa"/>
            <w:gridSpan w:val="2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9.03</w:t>
            </w:r>
          </w:p>
        </w:tc>
        <w:tc>
          <w:tcPr>
            <w:tcW w:w="2255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Понимание ключевых проблем изученного произведения литературы 19 века связи </w:t>
            </w:r>
            <w:proofErr w:type="spellStart"/>
            <w:r>
              <w:rPr>
                <w:rStyle w:val="s2"/>
              </w:rPr>
              <w:t>литературн</w:t>
            </w:r>
            <w:proofErr w:type="spellEnd"/>
            <w:r>
              <w:rPr>
                <w:rStyle w:val="s2"/>
              </w:rPr>
              <w:t>. произведения с эпохой его написания и с особенностями личности автора</w:t>
            </w:r>
          </w:p>
        </w:tc>
        <w:tc>
          <w:tcPr>
            <w:tcW w:w="3119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П. – овладение умениями создавать обобщения, делать выводы.</w:t>
            </w:r>
          </w:p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847BCC" w:rsidRPr="00331503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1560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Биография </w:t>
            </w:r>
            <w:proofErr w:type="spellStart"/>
            <w:r>
              <w:rPr>
                <w:rStyle w:val="s2"/>
              </w:rPr>
              <w:t>Лермонтоваучебник</w:t>
            </w:r>
            <w:proofErr w:type="spellEnd"/>
            <w:r>
              <w:rPr>
                <w:rStyle w:val="s2"/>
              </w:rPr>
              <w:t xml:space="preserve"> стр.97-106</w:t>
            </w:r>
          </w:p>
        </w:tc>
      </w:tr>
      <w:tr w:rsidR="00847BCC" w:rsidRPr="00DC7A62" w:rsidTr="00DC7A62">
        <w:tc>
          <w:tcPr>
            <w:tcW w:w="805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67-68</w:t>
            </w:r>
          </w:p>
        </w:tc>
        <w:tc>
          <w:tcPr>
            <w:tcW w:w="1823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«Неведомый избранник». Ранняя лирика Лермонтова. Поэт и толпа в лирике Лермонтова</w:t>
            </w:r>
          </w:p>
        </w:tc>
        <w:tc>
          <w:tcPr>
            <w:tcW w:w="870" w:type="dxa"/>
            <w:gridSpan w:val="2"/>
          </w:tcPr>
          <w:p w:rsidR="00847BCC" w:rsidRDefault="00E14B0B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14.03</w:t>
            </w:r>
          </w:p>
        </w:tc>
        <w:tc>
          <w:tcPr>
            <w:tcW w:w="1148" w:type="dxa"/>
            <w:gridSpan w:val="2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14.03</w:t>
            </w:r>
          </w:p>
        </w:tc>
        <w:tc>
          <w:tcPr>
            <w:tcW w:w="2255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3119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П. – овладение умениями создавать обобщения, делать выводы.</w:t>
            </w:r>
          </w:p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847BCC" w:rsidRPr="00331503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К. – овладение умениями организовывать учебное сотрудничество; </w:t>
            </w:r>
            <w:r>
              <w:rPr>
                <w:rStyle w:val="s2"/>
              </w:rPr>
              <w:lastRenderedPageBreak/>
              <w:t>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1560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текстуальный  анализ стих-</w:t>
            </w:r>
            <w:proofErr w:type="spellStart"/>
            <w:r>
              <w:rPr>
                <w:rStyle w:val="s2"/>
              </w:rPr>
              <w:t>ий</w:t>
            </w:r>
            <w:proofErr w:type="spellEnd"/>
          </w:p>
        </w:tc>
      </w:tr>
      <w:tr w:rsidR="00847BCC" w:rsidRPr="00DC7A62" w:rsidTr="00DC7A62">
        <w:tc>
          <w:tcPr>
            <w:tcW w:w="805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lastRenderedPageBreak/>
              <w:t>69-70</w:t>
            </w:r>
          </w:p>
        </w:tc>
        <w:tc>
          <w:tcPr>
            <w:tcW w:w="1823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«Как страшно жизни сей оковы нам в одиночестве влачить». Тема одиночества в лирике Лермонтова.</w:t>
            </w:r>
          </w:p>
        </w:tc>
        <w:tc>
          <w:tcPr>
            <w:tcW w:w="870" w:type="dxa"/>
            <w:gridSpan w:val="2"/>
          </w:tcPr>
          <w:p w:rsidR="00847BCC" w:rsidRDefault="00E14B0B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16.03</w:t>
            </w:r>
          </w:p>
        </w:tc>
        <w:tc>
          <w:tcPr>
            <w:tcW w:w="1148" w:type="dxa"/>
            <w:gridSpan w:val="2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16.03</w:t>
            </w:r>
          </w:p>
        </w:tc>
        <w:tc>
          <w:tcPr>
            <w:tcW w:w="2255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3119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П. – овладение умениями создавать обобщения, делать выводы.</w:t>
            </w:r>
          </w:p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847BCC" w:rsidRPr="00331503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1560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Стих-е наизусть</w:t>
            </w:r>
          </w:p>
        </w:tc>
      </w:tr>
      <w:tr w:rsidR="00847BCC" w:rsidRPr="00DC7A62" w:rsidTr="00DC7A62">
        <w:tc>
          <w:tcPr>
            <w:tcW w:w="805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71-72</w:t>
            </w:r>
          </w:p>
        </w:tc>
        <w:tc>
          <w:tcPr>
            <w:tcW w:w="1823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Любовь и Муза. Интимная лирика Лермонтова.</w:t>
            </w:r>
          </w:p>
        </w:tc>
        <w:tc>
          <w:tcPr>
            <w:tcW w:w="870" w:type="dxa"/>
            <w:gridSpan w:val="2"/>
          </w:tcPr>
          <w:p w:rsidR="00847BCC" w:rsidRDefault="00E14B0B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21.03</w:t>
            </w:r>
          </w:p>
        </w:tc>
        <w:tc>
          <w:tcPr>
            <w:tcW w:w="1148" w:type="dxa"/>
            <w:gridSpan w:val="2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21.03</w:t>
            </w:r>
          </w:p>
        </w:tc>
        <w:tc>
          <w:tcPr>
            <w:tcW w:w="2255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Понимание ключевых проблем изученного произведения литературы 19 века связи </w:t>
            </w:r>
            <w:proofErr w:type="spellStart"/>
            <w:r>
              <w:rPr>
                <w:rStyle w:val="s2"/>
              </w:rPr>
              <w:t>литературн</w:t>
            </w:r>
            <w:proofErr w:type="spellEnd"/>
            <w:r>
              <w:rPr>
                <w:rStyle w:val="s2"/>
              </w:rPr>
              <w:t>. произведения с эпохой его написания и с особенностями личности автора</w:t>
            </w:r>
          </w:p>
        </w:tc>
        <w:tc>
          <w:tcPr>
            <w:tcW w:w="3119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П. – овладение умениями создавать обобщения, делать выводы.</w:t>
            </w:r>
          </w:p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847BCC" w:rsidRPr="00331503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1560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Индивидуальные сообщения</w:t>
            </w:r>
          </w:p>
        </w:tc>
      </w:tr>
      <w:tr w:rsidR="00847BCC" w:rsidRPr="00DC7A62" w:rsidTr="00DC7A62">
        <w:tc>
          <w:tcPr>
            <w:tcW w:w="805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lastRenderedPageBreak/>
              <w:t>73-74</w:t>
            </w:r>
          </w:p>
        </w:tc>
        <w:tc>
          <w:tcPr>
            <w:tcW w:w="1823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«Люблю отчизну я…» Тема России в лирике Лермонтова.</w:t>
            </w:r>
          </w:p>
        </w:tc>
        <w:tc>
          <w:tcPr>
            <w:tcW w:w="870" w:type="dxa"/>
            <w:gridSpan w:val="2"/>
          </w:tcPr>
          <w:p w:rsidR="00847BCC" w:rsidRDefault="00E14B0B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23.03</w:t>
            </w:r>
          </w:p>
        </w:tc>
        <w:tc>
          <w:tcPr>
            <w:tcW w:w="1148" w:type="dxa"/>
            <w:gridSpan w:val="2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23.03</w:t>
            </w:r>
          </w:p>
        </w:tc>
        <w:tc>
          <w:tcPr>
            <w:tcW w:w="2255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3119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2409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1560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Учебник стр.106-121</w:t>
            </w:r>
          </w:p>
        </w:tc>
      </w:tr>
      <w:tr w:rsidR="00847BCC" w:rsidRPr="00DC7A62" w:rsidTr="00DC7A62">
        <w:tc>
          <w:tcPr>
            <w:tcW w:w="805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75-76</w:t>
            </w:r>
          </w:p>
        </w:tc>
        <w:tc>
          <w:tcPr>
            <w:tcW w:w="1823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«Под бременем познанья и сомненья…» Образ «потерянного поколения в лирике Лермонтова. </w:t>
            </w:r>
            <w:proofErr w:type="spellStart"/>
            <w:r>
              <w:rPr>
                <w:rStyle w:val="s2"/>
              </w:rPr>
              <w:t>Р.р</w:t>
            </w:r>
            <w:proofErr w:type="spellEnd"/>
            <w:r>
              <w:rPr>
                <w:rStyle w:val="s2"/>
              </w:rPr>
              <w:t>. Письменная работа. Анализ стихотворения.</w:t>
            </w:r>
          </w:p>
        </w:tc>
        <w:tc>
          <w:tcPr>
            <w:tcW w:w="870" w:type="dxa"/>
            <w:gridSpan w:val="2"/>
          </w:tcPr>
          <w:p w:rsidR="00847BCC" w:rsidRDefault="00E14B0B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06.04</w:t>
            </w:r>
          </w:p>
        </w:tc>
        <w:tc>
          <w:tcPr>
            <w:tcW w:w="1148" w:type="dxa"/>
            <w:gridSpan w:val="2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06.04</w:t>
            </w:r>
          </w:p>
        </w:tc>
        <w:tc>
          <w:tcPr>
            <w:tcW w:w="2255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3119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П. – овладение умениями создавать обобщения, делать выводы.</w:t>
            </w:r>
          </w:p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847BCC" w:rsidRPr="00331503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1560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Цитатный план ответа на вопрос</w:t>
            </w:r>
          </w:p>
          <w:p w:rsidR="00847BCC" w:rsidRPr="00331503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Лермонтов о своем поколении</w:t>
            </w:r>
          </w:p>
        </w:tc>
      </w:tr>
      <w:tr w:rsidR="00847BCC" w:rsidRPr="00DC7A62" w:rsidTr="00DC7A62">
        <w:tc>
          <w:tcPr>
            <w:tcW w:w="805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77-78</w:t>
            </w:r>
          </w:p>
        </w:tc>
        <w:tc>
          <w:tcPr>
            <w:tcW w:w="1823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Роман «Герой нашего времени»: от замысла к воплощению. Сюжет и проблематика повести «Бэла»</w:t>
            </w:r>
          </w:p>
        </w:tc>
        <w:tc>
          <w:tcPr>
            <w:tcW w:w="870" w:type="dxa"/>
            <w:gridSpan w:val="2"/>
          </w:tcPr>
          <w:p w:rsidR="00847BCC" w:rsidRDefault="00E14B0B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11.04</w:t>
            </w:r>
          </w:p>
        </w:tc>
        <w:tc>
          <w:tcPr>
            <w:tcW w:w="1148" w:type="dxa"/>
            <w:gridSpan w:val="2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11.04</w:t>
            </w:r>
          </w:p>
        </w:tc>
        <w:tc>
          <w:tcPr>
            <w:tcW w:w="2255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Понимание ключевых проблем изученного произведения литературы 19 века связи </w:t>
            </w:r>
            <w:proofErr w:type="spellStart"/>
            <w:r>
              <w:rPr>
                <w:rStyle w:val="s2"/>
              </w:rPr>
              <w:t>литературн</w:t>
            </w:r>
            <w:proofErr w:type="spellEnd"/>
            <w:r>
              <w:rPr>
                <w:rStyle w:val="s2"/>
              </w:rPr>
              <w:t>. произведения с эпохой его написания и с особенностями личности автора</w:t>
            </w:r>
          </w:p>
        </w:tc>
        <w:tc>
          <w:tcPr>
            <w:tcW w:w="3119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П. – овладение умениями создавать обобщения, делать выводы.</w:t>
            </w:r>
          </w:p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847BCC" w:rsidRPr="00331503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К. – овладение умениями организовывать учебное сотрудничество; формулировать, </w:t>
            </w:r>
            <w:r>
              <w:rPr>
                <w:rStyle w:val="s2"/>
              </w:rPr>
              <w:lastRenderedPageBreak/>
              <w:t>аргументировать и отстаивать свое мнение</w:t>
            </w:r>
          </w:p>
        </w:tc>
        <w:tc>
          <w:tcPr>
            <w:tcW w:w="2409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1560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Учебник стр. 122-139</w:t>
            </w:r>
          </w:p>
        </w:tc>
      </w:tr>
      <w:tr w:rsidR="00847BCC" w:rsidRPr="00DC7A62" w:rsidTr="00DC7A62">
        <w:tc>
          <w:tcPr>
            <w:tcW w:w="805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lastRenderedPageBreak/>
              <w:t>79-80</w:t>
            </w:r>
          </w:p>
        </w:tc>
        <w:tc>
          <w:tcPr>
            <w:tcW w:w="1823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«Да и какое дело мне до радостей и бедствий человеческих» Повесть  «Тамань». Система образов в главе «Княжна Мери».</w:t>
            </w:r>
          </w:p>
        </w:tc>
        <w:tc>
          <w:tcPr>
            <w:tcW w:w="870" w:type="dxa"/>
            <w:gridSpan w:val="2"/>
          </w:tcPr>
          <w:p w:rsidR="00847BCC" w:rsidRDefault="00E14B0B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13.04</w:t>
            </w:r>
          </w:p>
        </w:tc>
        <w:tc>
          <w:tcPr>
            <w:tcW w:w="1148" w:type="dxa"/>
            <w:gridSpan w:val="2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13.04</w:t>
            </w:r>
          </w:p>
        </w:tc>
        <w:tc>
          <w:tcPr>
            <w:tcW w:w="2255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3119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П. – овладение умениями создавать обобщения, делать выводы.</w:t>
            </w:r>
          </w:p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847BCC" w:rsidRPr="00331503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1560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Учебник стр. 140 вопросы 9-12</w:t>
            </w:r>
          </w:p>
        </w:tc>
      </w:tr>
      <w:tr w:rsidR="00847BCC" w:rsidRPr="00DC7A62" w:rsidTr="00DC7A62">
        <w:tc>
          <w:tcPr>
            <w:tcW w:w="805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81-82</w:t>
            </w:r>
          </w:p>
        </w:tc>
        <w:tc>
          <w:tcPr>
            <w:tcW w:w="1823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Глава «Фаталист» как эпилог «истории души человеческой». </w:t>
            </w:r>
          </w:p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Контрольная работа №2.</w:t>
            </w:r>
          </w:p>
        </w:tc>
        <w:tc>
          <w:tcPr>
            <w:tcW w:w="870" w:type="dxa"/>
            <w:gridSpan w:val="2"/>
          </w:tcPr>
          <w:p w:rsidR="00847BCC" w:rsidRDefault="00E14B0B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18.04</w:t>
            </w:r>
          </w:p>
        </w:tc>
        <w:tc>
          <w:tcPr>
            <w:tcW w:w="1148" w:type="dxa"/>
            <w:gridSpan w:val="2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18.04</w:t>
            </w:r>
          </w:p>
        </w:tc>
        <w:tc>
          <w:tcPr>
            <w:tcW w:w="2255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Понимание ключевых проблем изученного произведения литературы 19 века связи </w:t>
            </w:r>
            <w:proofErr w:type="spellStart"/>
            <w:r>
              <w:rPr>
                <w:rStyle w:val="s2"/>
              </w:rPr>
              <w:t>литературн</w:t>
            </w:r>
            <w:proofErr w:type="spellEnd"/>
            <w:r>
              <w:rPr>
                <w:rStyle w:val="s2"/>
              </w:rPr>
              <w:t>. произведения с эпохой его написания и с особенностями личности автора</w:t>
            </w:r>
          </w:p>
        </w:tc>
        <w:tc>
          <w:tcPr>
            <w:tcW w:w="3119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2409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1560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Сочинение.</w:t>
            </w:r>
          </w:p>
        </w:tc>
      </w:tr>
      <w:tr w:rsidR="00847BCC" w:rsidRPr="00DC7A62" w:rsidTr="00DC7A62">
        <w:tc>
          <w:tcPr>
            <w:tcW w:w="805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83-84</w:t>
            </w:r>
          </w:p>
        </w:tc>
        <w:tc>
          <w:tcPr>
            <w:tcW w:w="1823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Своеобразие творческого пути </w:t>
            </w:r>
            <w:proofErr w:type="spellStart"/>
            <w:r>
              <w:rPr>
                <w:rStyle w:val="s2"/>
              </w:rPr>
              <w:t>Н.В.Гоголя</w:t>
            </w:r>
            <w:proofErr w:type="spellEnd"/>
            <w:r>
              <w:rPr>
                <w:rStyle w:val="s2"/>
              </w:rPr>
              <w:t xml:space="preserve">. «Вся Русь </w:t>
            </w:r>
            <w:r>
              <w:rPr>
                <w:rStyle w:val="s2"/>
              </w:rPr>
              <w:lastRenderedPageBreak/>
              <w:t>явится в нем»: Замысел и история создания поэмы «Мертвые души»</w:t>
            </w:r>
          </w:p>
        </w:tc>
        <w:tc>
          <w:tcPr>
            <w:tcW w:w="870" w:type="dxa"/>
            <w:gridSpan w:val="2"/>
          </w:tcPr>
          <w:p w:rsidR="00847BCC" w:rsidRDefault="00E14B0B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lastRenderedPageBreak/>
              <w:t>20.04</w:t>
            </w:r>
          </w:p>
        </w:tc>
        <w:tc>
          <w:tcPr>
            <w:tcW w:w="1148" w:type="dxa"/>
            <w:gridSpan w:val="2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20.04</w:t>
            </w:r>
          </w:p>
        </w:tc>
        <w:tc>
          <w:tcPr>
            <w:tcW w:w="2255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3119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П. – овладение умениями создавать обобщения, делать выводы.</w:t>
            </w:r>
          </w:p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Р. – осуществлять контроль </w:t>
            </w:r>
            <w:r>
              <w:rPr>
                <w:rStyle w:val="s2"/>
              </w:rPr>
              <w:lastRenderedPageBreak/>
              <w:t>деятельности; овладение умением оценивать деятельность.</w:t>
            </w:r>
          </w:p>
          <w:p w:rsidR="00847BCC" w:rsidRPr="00331503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1560" w:type="dxa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Учебник стр. 143-152</w:t>
            </w:r>
          </w:p>
        </w:tc>
      </w:tr>
      <w:tr w:rsidR="00847BCC" w:rsidRPr="00DC7A62" w:rsidTr="0031496D">
        <w:tc>
          <w:tcPr>
            <w:tcW w:w="805" w:type="dxa"/>
          </w:tcPr>
          <w:p w:rsidR="00847BCC" w:rsidRPr="00F9529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lastRenderedPageBreak/>
              <w:t>85-86</w:t>
            </w:r>
          </w:p>
        </w:tc>
        <w:tc>
          <w:tcPr>
            <w:tcW w:w="1843" w:type="dxa"/>
            <w:gridSpan w:val="2"/>
          </w:tcPr>
          <w:p w:rsidR="00847BCC" w:rsidRPr="00DC7A62" w:rsidRDefault="00847BCC" w:rsidP="00847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62">
              <w:rPr>
                <w:rFonts w:ascii="Times New Roman" w:hAnsi="Times New Roman"/>
                <w:sz w:val="24"/>
                <w:szCs w:val="24"/>
              </w:rPr>
              <w:t>Губернский город и его обитатели.</w:t>
            </w:r>
          </w:p>
        </w:tc>
        <w:tc>
          <w:tcPr>
            <w:tcW w:w="850" w:type="dxa"/>
          </w:tcPr>
          <w:p w:rsidR="00847BCC" w:rsidRDefault="00E14B0B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25.04</w:t>
            </w:r>
          </w:p>
        </w:tc>
        <w:tc>
          <w:tcPr>
            <w:tcW w:w="1134" w:type="dxa"/>
          </w:tcPr>
          <w:p w:rsidR="00847BCC" w:rsidRPr="00F9529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25.04</w:t>
            </w:r>
          </w:p>
        </w:tc>
        <w:tc>
          <w:tcPr>
            <w:tcW w:w="2269" w:type="dxa"/>
            <w:gridSpan w:val="2"/>
          </w:tcPr>
          <w:p w:rsidR="00847BCC" w:rsidRPr="00F9529C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3119" w:type="dxa"/>
          </w:tcPr>
          <w:p w:rsidR="00847BCC" w:rsidRPr="00F9529C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2409" w:type="dxa"/>
          </w:tcPr>
          <w:p w:rsidR="00847BCC" w:rsidRPr="00F9529C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1560" w:type="dxa"/>
          </w:tcPr>
          <w:p w:rsidR="00847BCC" w:rsidRPr="002A3C45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Текстуальный анализ поэмы</w:t>
            </w:r>
          </w:p>
        </w:tc>
      </w:tr>
      <w:tr w:rsidR="00847BCC" w:rsidRPr="00DC7A62" w:rsidTr="002A4AB4">
        <w:tc>
          <w:tcPr>
            <w:tcW w:w="805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87-88</w:t>
            </w:r>
          </w:p>
        </w:tc>
        <w:tc>
          <w:tcPr>
            <w:tcW w:w="1843" w:type="dxa"/>
            <w:gridSpan w:val="2"/>
          </w:tcPr>
          <w:p w:rsidR="00847BCC" w:rsidRPr="00DC7A62" w:rsidRDefault="00847BCC" w:rsidP="00847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62">
              <w:rPr>
                <w:rFonts w:ascii="Times New Roman" w:hAnsi="Times New Roman"/>
                <w:sz w:val="24"/>
                <w:szCs w:val="24"/>
              </w:rPr>
              <w:t>«Русь с одного боку». Образы помещиков в поэме.</w:t>
            </w:r>
          </w:p>
        </w:tc>
        <w:tc>
          <w:tcPr>
            <w:tcW w:w="850" w:type="dxa"/>
          </w:tcPr>
          <w:p w:rsidR="00847BCC" w:rsidRDefault="00E14B0B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27.04</w:t>
            </w:r>
          </w:p>
        </w:tc>
        <w:tc>
          <w:tcPr>
            <w:tcW w:w="1134" w:type="dxa"/>
          </w:tcPr>
          <w:p w:rsidR="00847BCC" w:rsidRPr="00F9529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27.04</w:t>
            </w:r>
          </w:p>
        </w:tc>
        <w:tc>
          <w:tcPr>
            <w:tcW w:w="2269" w:type="dxa"/>
            <w:gridSpan w:val="2"/>
          </w:tcPr>
          <w:p w:rsidR="00847BCC" w:rsidRPr="00F9529C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3119" w:type="dxa"/>
          </w:tcPr>
          <w:p w:rsidR="00847BCC" w:rsidRPr="00F9529C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2409" w:type="dxa"/>
          </w:tcPr>
          <w:p w:rsidR="00847BCC" w:rsidRPr="00F9529C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1560" w:type="dxa"/>
          </w:tcPr>
          <w:p w:rsidR="00847BCC" w:rsidRPr="002A3C45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Цитатный план по образам помещиков</w:t>
            </w:r>
          </w:p>
        </w:tc>
      </w:tr>
      <w:tr w:rsidR="00847BCC" w:rsidRPr="00DC7A62" w:rsidTr="00BD6130">
        <w:tc>
          <w:tcPr>
            <w:tcW w:w="805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89-90</w:t>
            </w:r>
          </w:p>
        </w:tc>
        <w:tc>
          <w:tcPr>
            <w:tcW w:w="1843" w:type="dxa"/>
            <w:gridSpan w:val="2"/>
          </w:tcPr>
          <w:p w:rsidR="00847BCC" w:rsidRPr="00DC7A62" w:rsidRDefault="00847BCC" w:rsidP="00847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62">
              <w:rPr>
                <w:rFonts w:ascii="Times New Roman" w:hAnsi="Times New Roman"/>
                <w:sz w:val="24"/>
                <w:szCs w:val="24"/>
              </w:rPr>
              <w:t>Крестьянская Русь в поэме: от смирения к бунту. Образ Чичикова в поэме. Образ автора и смысл финала поэмы.</w:t>
            </w:r>
          </w:p>
        </w:tc>
        <w:tc>
          <w:tcPr>
            <w:tcW w:w="850" w:type="dxa"/>
          </w:tcPr>
          <w:p w:rsidR="00847BCC" w:rsidRDefault="00E14B0B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2.05</w:t>
            </w:r>
          </w:p>
        </w:tc>
        <w:tc>
          <w:tcPr>
            <w:tcW w:w="1134" w:type="dxa"/>
          </w:tcPr>
          <w:p w:rsidR="00847BCC" w:rsidRPr="00F9529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2.05</w:t>
            </w:r>
          </w:p>
        </w:tc>
        <w:tc>
          <w:tcPr>
            <w:tcW w:w="2269" w:type="dxa"/>
            <w:gridSpan w:val="2"/>
          </w:tcPr>
          <w:p w:rsidR="00847BCC" w:rsidRPr="00331503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Понимание ключевых проблем изученного произведения литературы 19 века связи </w:t>
            </w:r>
            <w:proofErr w:type="spellStart"/>
            <w:r>
              <w:rPr>
                <w:rStyle w:val="s2"/>
              </w:rPr>
              <w:t>литературн</w:t>
            </w:r>
            <w:proofErr w:type="spellEnd"/>
            <w:r>
              <w:rPr>
                <w:rStyle w:val="s2"/>
              </w:rPr>
              <w:t>. произведения с эпохой его написания и с особенностями личности автора</w:t>
            </w:r>
          </w:p>
        </w:tc>
        <w:tc>
          <w:tcPr>
            <w:tcW w:w="3119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П. – овладение умениями создавать обобщения, делать выводы.</w:t>
            </w:r>
          </w:p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847BCC" w:rsidRPr="00F9529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847BCC" w:rsidRPr="00F9529C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1560" w:type="dxa"/>
          </w:tcPr>
          <w:p w:rsidR="00847BCC" w:rsidRPr="002A3C45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Учебник стр.170 вопросы 7-10</w:t>
            </w:r>
          </w:p>
        </w:tc>
      </w:tr>
      <w:tr w:rsidR="00847BCC" w:rsidRPr="00DC7A62" w:rsidTr="00D00AAB">
        <w:tc>
          <w:tcPr>
            <w:tcW w:w="805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91-92</w:t>
            </w:r>
          </w:p>
        </w:tc>
        <w:tc>
          <w:tcPr>
            <w:tcW w:w="1843" w:type="dxa"/>
            <w:gridSpan w:val="2"/>
          </w:tcPr>
          <w:p w:rsidR="00847BCC" w:rsidRPr="00DC7A62" w:rsidRDefault="00847BCC" w:rsidP="00847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A62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DC7A62">
              <w:rPr>
                <w:rFonts w:ascii="Times New Roman" w:hAnsi="Times New Roman"/>
                <w:sz w:val="24"/>
                <w:szCs w:val="24"/>
              </w:rPr>
              <w:t xml:space="preserve">. Сочинение </w:t>
            </w:r>
            <w:r w:rsidRPr="00DC7A62">
              <w:rPr>
                <w:rFonts w:ascii="Times New Roman" w:hAnsi="Times New Roman"/>
                <w:sz w:val="24"/>
                <w:szCs w:val="24"/>
              </w:rPr>
              <w:lastRenderedPageBreak/>
              <w:t>по поэме «Мертвые души»</w:t>
            </w:r>
          </w:p>
        </w:tc>
        <w:tc>
          <w:tcPr>
            <w:tcW w:w="850" w:type="dxa"/>
          </w:tcPr>
          <w:p w:rsidR="00847BCC" w:rsidRDefault="00E14B0B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lastRenderedPageBreak/>
              <w:t>4.05</w:t>
            </w:r>
          </w:p>
        </w:tc>
        <w:tc>
          <w:tcPr>
            <w:tcW w:w="1134" w:type="dxa"/>
          </w:tcPr>
          <w:p w:rsidR="00847BCC" w:rsidRPr="00F9529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4.05</w:t>
            </w:r>
          </w:p>
        </w:tc>
        <w:tc>
          <w:tcPr>
            <w:tcW w:w="2269" w:type="dxa"/>
            <w:gridSpan w:val="2"/>
          </w:tcPr>
          <w:p w:rsidR="00847BCC" w:rsidRPr="00F9529C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3119" w:type="dxa"/>
          </w:tcPr>
          <w:p w:rsidR="00847BCC" w:rsidRPr="00F9529C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2409" w:type="dxa"/>
          </w:tcPr>
          <w:p w:rsidR="00847BCC" w:rsidRPr="00F9529C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1560" w:type="dxa"/>
          </w:tcPr>
          <w:p w:rsidR="00847BCC" w:rsidRPr="002A3C45" w:rsidRDefault="00847BCC" w:rsidP="00847BCC">
            <w:pPr>
              <w:pStyle w:val="p2"/>
              <w:rPr>
                <w:rStyle w:val="s2"/>
              </w:rPr>
            </w:pPr>
          </w:p>
        </w:tc>
      </w:tr>
      <w:tr w:rsidR="00847BCC" w:rsidRPr="00DC7A62" w:rsidTr="0019528E">
        <w:tc>
          <w:tcPr>
            <w:tcW w:w="805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lastRenderedPageBreak/>
              <w:t>93-94</w:t>
            </w:r>
          </w:p>
        </w:tc>
        <w:tc>
          <w:tcPr>
            <w:tcW w:w="1843" w:type="dxa"/>
            <w:gridSpan w:val="2"/>
          </w:tcPr>
          <w:p w:rsidR="00847BCC" w:rsidRPr="00DC7A62" w:rsidRDefault="00847BCC" w:rsidP="00847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62">
              <w:rPr>
                <w:rFonts w:ascii="Times New Roman" w:hAnsi="Times New Roman"/>
                <w:sz w:val="24"/>
                <w:szCs w:val="24"/>
              </w:rPr>
              <w:t xml:space="preserve">Литературный процесс второй половины 19.в. – 20 века. Поэзия «серебряного века». </w:t>
            </w:r>
            <w:proofErr w:type="spellStart"/>
            <w:r w:rsidRPr="00DC7A62">
              <w:rPr>
                <w:rFonts w:ascii="Times New Roman" w:hAnsi="Times New Roman"/>
                <w:sz w:val="24"/>
                <w:szCs w:val="24"/>
              </w:rPr>
              <w:t>А.П.Чехов</w:t>
            </w:r>
            <w:proofErr w:type="spellEnd"/>
            <w:r w:rsidRPr="00DC7A6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C7A62">
              <w:rPr>
                <w:rFonts w:ascii="Times New Roman" w:hAnsi="Times New Roman"/>
                <w:sz w:val="24"/>
                <w:szCs w:val="24"/>
              </w:rPr>
              <w:t>Ионыч</w:t>
            </w:r>
            <w:proofErr w:type="spellEnd"/>
            <w:r w:rsidRPr="00DC7A6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847BCC" w:rsidRDefault="00E14B0B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11.05</w:t>
            </w:r>
          </w:p>
        </w:tc>
        <w:tc>
          <w:tcPr>
            <w:tcW w:w="1134" w:type="dxa"/>
          </w:tcPr>
          <w:p w:rsidR="00847BCC" w:rsidRPr="00F9529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11.05</w:t>
            </w:r>
          </w:p>
        </w:tc>
        <w:tc>
          <w:tcPr>
            <w:tcW w:w="2269" w:type="dxa"/>
            <w:gridSpan w:val="2"/>
          </w:tcPr>
          <w:p w:rsidR="00847BCC" w:rsidRPr="00F9529C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3119" w:type="dxa"/>
          </w:tcPr>
          <w:p w:rsidR="00847BCC" w:rsidRPr="00F9529C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2409" w:type="dxa"/>
          </w:tcPr>
          <w:p w:rsidR="00847BCC" w:rsidRPr="00F9529C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1560" w:type="dxa"/>
          </w:tcPr>
          <w:p w:rsidR="00847BCC" w:rsidRPr="002A3C45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Учебник стр. 181-199</w:t>
            </w:r>
          </w:p>
        </w:tc>
      </w:tr>
      <w:tr w:rsidR="00847BCC" w:rsidRPr="00DC7A62" w:rsidTr="00327534">
        <w:tc>
          <w:tcPr>
            <w:tcW w:w="805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95-96</w:t>
            </w:r>
          </w:p>
        </w:tc>
        <w:tc>
          <w:tcPr>
            <w:tcW w:w="1843" w:type="dxa"/>
            <w:gridSpan w:val="2"/>
          </w:tcPr>
          <w:p w:rsidR="00847BCC" w:rsidRPr="00DC7A62" w:rsidRDefault="00847BCC" w:rsidP="00847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A62">
              <w:rPr>
                <w:rFonts w:ascii="Times New Roman" w:hAnsi="Times New Roman"/>
                <w:sz w:val="24"/>
                <w:szCs w:val="24"/>
              </w:rPr>
              <w:t>М.А.Шолохов</w:t>
            </w:r>
            <w:proofErr w:type="spellEnd"/>
            <w:r w:rsidRPr="00DC7A62">
              <w:rPr>
                <w:rFonts w:ascii="Times New Roman" w:hAnsi="Times New Roman"/>
                <w:sz w:val="24"/>
                <w:szCs w:val="24"/>
              </w:rPr>
              <w:t xml:space="preserve"> «Судьба человека». </w:t>
            </w:r>
            <w:proofErr w:type="spellStart"/>
            <w:r w:rsidRPr="00DC7A62">
              <w:rPr>
                <w:rFonts w:ascii="Times New Roman" w:hAnsi="Times New Roman"/>
                <w:sz w:val="24"/>
                <w:szCs w:val="24"/>
              </w:rPr>
              <w:t>А.Т.Твардовский</w:t>
            </w:r>
            <w:proofErr w:type="spellEnd"/>
            <w:r w:rsidRPr="00DC7A62">
              <w:rPr>
                <w:rFonts w:ascii="Times New Roman" w:hAnsi="Times New Roman"/>
                <w:sz w:val="24"/>
                <w:szCs w:val="24"/>
              </w:rPr>
              <w:t xml:space="preserve"> «Василий Теркин»</w:t>
            </w:r>
          </w:p>
        </w:tc>
        <w:tc>
          <w:tcPr>
            <w:tcW w:w="850" w:type="dxa"/>
          </w:tcPr>
          <w:p w:rsidR="00847BCC" w:rsidRDefault="00E14B0B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16.05</w:t>
            </w:r>
          </w:p>
        </w:tc>
        <w:tc>
          <w:tcPr>
            <w:tcW w:w="1134" w:type="dxa"/>
          </w:tcPr>
          <w:p w:rsidR="00847BCC" w:rsidRPr="00F9529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16.05</w:t>
            </w:r>
          </w:p>
        </w:tc>
        <w:tc>
          <w:tcPr>
            <w:tcW w:w="2269" w:type="dxa"/>
            <w:gridSpan w:val="2"/>
          </w:tcPr>
          <w:p w:rsidR="00847BCC" w:rsidRPr="00F9529C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3119" w:type="dxa"/>
          </w:tcPr>
          <w:p w:rsidR="00847BCC" w:rsidRPr="00F9529C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2409" w:type="dxa"/>
          </w:tcPr>
          <w:p w:rsidR="00847BCC" w:rsidRPr="00F9529C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1560" w:type="dxa"/>
          </w:tcPr>
          <w:p w:rsidR="00847BCC" w:rsidRPr="002A3C45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Текстуальный анализ рассказа</w:t>
            </w:r>
          </w:p>
        </w:tc>
      </w:tr>
      <w:tr w:rsidR="00847BCC" w:rsidRPr="00DC7A62" w:rsidTr="0010718E">
        <w:tc>
          <w:tcPr>
            <w:tcW w:w="805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97-98</w:t>
            </w:r>
          </w:p>
        </w:tc>
        <w:tc>
          <w:tcPr>
            <w:tcW w:w="1843" w:type="dxa"/>
            <w:gridSpan w:val="2"/>
          </w:tcPr>
          <w:p w:rsidR="00847BCC" w:rsidRPr="00DC7A62" w:rsidRDefault="00847BCC" w:rsidP="00847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A62">
              <w:rPr>
                <w:rFonts w:ascii="Times New Roman" w:hAnsi="Times New Roman"/>
                <w:sz w:val="24"/>
                <w:szCs w:val="24"/>
              </w:rPr>
              <w:t>А.И.Солженицын</w:t>
            </w:r>
            <w:proofErr w:type="spellEnd"/>
            <w:r w:rsidRPr="00DC7A62">
              <w:rPr>
                <w:rFonts w:ascii="Times New Roman" w:hAnsi="Times New Roman"/>
                <w:sz w:val="24"/>
                <w:szCs w:val="24"/>
              </w:rPr>
              <w:t xml:space="preserve"> «Матренин двор». Контрольная работа №3.</w:t>
            </w:r>
          </w:p>
        </w:tc>
        <w:tc>
          <w:tcPr>
            <w:tcW w:w="850" w:type="dxa"/>
          </w:tcPr>
          <w:p w:rsidR="00847BCC" w:rsidRDefault="00E14B0B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18.05</w:t>
            </w:r>
          </w:p>
        </w:tc>
        <w:tc>
          <w:tcPr>
            <w:tcW w:w="1134" w:type="dxa"/>
          </w:tcPr>
          <w:p w:rsidR="00847BCC" w:rsidRPr="00F9529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18.05</w:t>
            </w:r>
          </w:p>
        </w:tc>
        <w:tc>
          <w:tcPr>
            <w:tcW w:w="2269" w:type="dxa"/>
            <w:gridSpan w:val="2"/>
          </w:tcPr>
          <w:p w:rsidR="00847BCC" w:rsidRPr="00F9529C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3119" w:type="dxa"/>
          </w:tcPr>
          <w:p w:rsidR="00847BCC" w:rsidRPr="00F9529C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2409" w:type="dxa"/>
          </w:tcPr>
          <w:p w:rsidR="00847BCC" w:rsidRPr="00F9529C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1560" w:type="dxa"/>
          </w:tcPr>
          <w:p w:rsidR="00847BCC" w:rsidRPr="002A3C45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Подготовка к сочинению</w:t>
            </w:r>
          </w:p>
        </w:tc>
      </w:tr>
      <w:tr w:rsidR="00847BCC" w:rsidRPr="00DC7A62" w:rsidTr="00EA049F">
        <w:tc>
          <w:tcPr>
            <w:tcW w:w="805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99-100</w:t>
            </w:r>
          </w:p>
        </w:tc>
        <w:tc>
          <w:tcPr>
            <w:tcW w:w="1843" w:type="dxa"/>
            <w:gridSpan w:val="2"/>
          </w:tcPr>
          <w:p w:rsidR="00847BCC" w:rsidRPr="00DC7A62" w:rsidRDefault="00847BCC" w:rsidP="00847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62">
              <w:rPr>
                <w:rFonts w:ascii="Times New Roman" w:hAnsi="Times New Roman"/>
                <w:sz w:val="24"/>
                <w:szCs w:val="24"/>
              </w:rPr>
              <w:t>Итоговое сочинение.</w:t>
            </w:r>
          </w:p>
        </w:tc>
        <w:tc>
          <w:tcPr>
            <w:tcW w:w="850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2</w:t>
            </w:r>
            <w:r w:rsidR="00E14B0B">
              <w:rPr>
                <w:rStyle w:val="s2"/>
              </w:rPr>
              <w:t>3.05</w:t>
            </w:r>
          </w:p>
        </w:tc>
        <w:tc>
          <w:tcPr>
            <w:tcW w:w="1134" w:type="dxa"/>
          </w:tcPr>
          <w:p w:rsidR="00847BCC" w:rsidRPr="00F9529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23.05</w:t>
            </w:r>
          </w:p>
        </w:tc>
        <w:tc>
          <w:tcPr>
            <w:tcW w:w="2269" w:type="dxa"/>
            <w:gridSpan w:val="2"/>
          </w:tcPr>
          <w:p w:rsidR="00847BCC" w:rsidRPr="00F9529C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3119" w:type="dxa"/>
          </w:tcPr>
          <w:p w:rsidR="00847BCC" w:rsidRPr="00F9529C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2409" w:type="dxa"/>
          </w:tcPr>
          <w:p w:rsidR="00847BCC" w:rsidRPr="00F9529C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1560" w:type="dxa"/>
          </w:tcPr>
          <w:p w:rsidR="00847BCC" w:rsidRPr="002A3C45" w:rsidRDefault="00847BCC" w:rsidP="00847BCC">
            <w:pPr>
              <w:pStyle w:val="p2"/>
              <w:rPr>
                <w:rStyle w:val="s2"/>
              </w:rPr>
            </w:pPr>
          </w:p>
        </w:tc>
      </w:tr>
      <w:tr w:rsidR="00847BCC" w:rsidRPr="00DC7A62" w:rsidTr="007346A0">
        <w:tc>
          <w:tcPr>
            <w:tcW w:w="805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101-102</w:t>
            </w:r>
          </w:p>
        </w:tc>
        <w:tc>
          <w:tcPr>
            <w:tcW w:w="1843" w:type="dxa"/>
            <w:gridSpan w:val="2"/>
          </w:tcPr>
          <w:p w:rsidR="00847BCC" w:rsidRPr="00DC7A62" w:rsidRDefault="00847BCC" w:rsidP="00847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Завершающий урок </w:t>
            </w:r>
          </w:p>
        </w:tc>
        <w:tc>
          <w:tcPr>
            <w:tcW w:w="850" w:type="dxa"/>
          </w:tcPr>
          <w:p w:rsidR="00847BC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2</w:t>
            </w:r>
            <w:r w:rsidR="00E14B0B">
              <w:rPr>
                <w:rStyle w:val="s2"/>
              </w:rPr>
              <w:t>5.05</w:t>
            </w:r>
          </w:p>
        </w:tc>
        <w:tc>
          <w:tcPr>
            <w:tcW w:w="1134" w:type="dxa"/>
          </w:tcPr>
          <w:p w:rsidR="00847BCC" w:rsidRPr="00F9529C" w:rsidRDefault="00847BCC" w:rsidP="00847BCC">
            <w:pPr>
              <w:pStyle w:val="p2"/>
              <w:rPr>
                <w:rStyle w:val="s2"/>
              </w:rPr>
            </w:pPr>
            <w:r>
              <w:rPr>
                <w:rStyle w:val="s2"/>
              </w:rPr>
              <w:t>25.05</w:t>
            </w:r>
          </w:p>
        </w:tc>
        <w:tc>
          <w:tcPr>
            <w:tcW w:w="2269" w:type="dxa"/>
            <w:gridSpan w:val="2"/>
          </w:tcPr>
          <w:p w:rsidR="00847BCC" w:rsidRPr="00F9529C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3119" w:type="dxa"/>
          </w:tcPr>
          <w:p w:rsidR="00847BCC" w:rsidRPr="00F9529C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2409" w:type="dxa"/>
          </w:tcPr>
          <w:p w:rsidR="00847BCC" w:rsidRPr="00F9529C" w:rsidRDefault="00847BCC" w:rsidP="00847BCC">
            <w:pPr>
              <w:pStyle w:val="p2"/>
              <w:rPr>
                <w:rStyle w:val="s2"/>
              </w:rPr>
            </w:pPr>
          </w:p>
        </w:tc>
        <w:tc>
          <w:tcPr>
            <w:tcW w:w="1560" w:type="dxa"/>
          </w:tcPr>
          <w:p w:rsidR="00847BCC" w:rsidRPr="002A3C45" w:rsidRDefault="00847BCC" w:rsidP="00847BCC">
            <w:pPr>
              <w:pStyle w:val="p2"/>
              <w:rPr>
                <w:rStyle w:val="s2"/>
              </w:rPr>
            </w:pPr>
          </w:p>
        </w:tc>
      </w:tr>
      <w:tr w:rsidR="00847BCC" w:rsidRPr="00DC7A62" w:rsidTr="00DC7A62">
        <w:tc>
          <w:tcPr>
            <w:tcW w:w="13989" w:type="dxa"/>
            <w:gridSpan w:val="10"/>
          </w:tcPr>
          <w:p w:rsidR="00847BCC" w:rsidRPr="00DC7A62" w:rsidRDefault="00847BCC" w:rsidP="00847BCC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A62">
              <w:rPr>
                <w:rStyle w:val="s2"/>
                <w:rFonts w:ascii="Times New Roman" w:hAnsi="Times New Roman"/>
                <w:sz w:val="24"/>
                <w:szCs w:val="24"/>
              </w:rPr>
              <w:t>Всего 102 часа</w:t>
            </w:r>
          </w:p>
        </w:tc>
      </w:tr>
    </w:tbl>
    <w:p w:rsidR="00093BAA" w:rsidRPr="00F9529C" w:rsidRDefault="00093BAA" w:rsidP="00F9529C">
      <w:pPr>
        <w:pStyle w:val="p2"/>
        <w:rPr>
          <w:rStyle w:val="s2"/>
        </w:rPr>
      </w:pPr>
    </w:p>
    <w:sectPr w:rsidR="00093BAA" w:rsidRPr="00F9529C" w:rsidSect="00B505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DEF"/>
    <w:multiLevelType w:val="hybridMultilevel"/>
    <w:tmpl w:val="7A3CE5C2"/>
    <w:lvl w:ilvl="0" w:tplc="F8881F76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48003AB"/>
    <w:multiLevelType w:val="hybridMultilevel"/>
    <w:tmpl w:val="47BE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26006C"/>
    <w:multiLevelType w:val="hybridMultilevel"/>
    <w:tmpl w:val="8F706348"/>
    <w:lvl w:ilvl="0" w:tplc="6D468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92E5112"/>
    <w:multiLevelType w:val="hybridMultilevel"/>
    <w:tmpl w:val="57363F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3F1C34"/>
    <w:multiLevelType w:val="hybridMultilevel"/>
    <w:tmpl w:val="149E7266"/>
    <w:lvl w:ilvl="0" w:tplc="8E2A49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691DDC"/>
    <w:multiLevelType w:val="hybridMultilevel"/>
    <w:tmpl w:val="308E37CE"/>
    <w:lvl w:ilvl="0" w:tplc="2C0E8C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7F2044A3"/>
    <w:multiLevelType w:val="hybridMultilevel"/>
    <w:tmpl w:val="C0E236A6"/>
    <w:lvl w:ilvl="0" w:tplc="2954C5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E7"/>
    <w:rsid w:val="00004E0D"/>
    <w:rsid w:val="00017DD9"/>
    <w:rsid w:val="00022609"/>
    <w:rsid w:val="0003470D"/>
    <w:rsid w:val="000437AF"/>
    <w:rsid w:val="00052EAD"/>
    <w:rsid w:val="000611D5"/>
    <w:rsid w:val="00064745"/>
    <w:rsid w:val="00066C87"/>
    <w:rsid w:val="000673F6"/>
    <w:rsid w:val="00074442"/>
    <w:rsid w:val="00082996"/>
    <w:rsid w:val="0008410F"/>
    <w:rsid w:val="000868C4"/>
    <w:rsid w:val="000903C7"/>
    <w:rsid w:val="00090F52"/>
    <w:rsid w:val="00093BAA"/>
    <w:rsid w:val="00094BAC"/>
    <w:rsid w:val="000B2AE5"/>
    <w:rsid w:val="000B62BA"/>
    <w:rsid w:val="000C0224"/>
    <w:rsid w:val="000C20EA"/>
    <w:rsid w:val="000D6439"/>
    <w:rsid w:val="000E1887"/>
    <w:rsid w:val="000F3DB2"/>
    <w:rsid w:val="000F6549"/>
    <w:rsid w:val="000F71BE"/>
    <w:rsid w:val="001106A8"/>
    <w:rsid w:val="0012287F"/>
    <w:rsid w:val="00123552"/>
    <w:rsid w:val="00136155"/>
    <w:rsid w:val="001532AB"/>
    <w:rsid w:val="0015621A"/>
    <w:rsid w:val="00156EC3"/>
    <w:rsid w:val="00164AB7"/>
    <w:rsid w:val="00164C03"/>
    <w:rsid w:val="00194017"/>
    <w:rsid w:val="001A011E"/>
    <w:rsid w:val="001B38AE"/>
    <w:rsid w:val="001B518C"/>
    <w:rsid w:val="001D755B"/>
    <w:rsid w:val="001E248F"/>
    <w:rsid w:val="001E6C3B"/>
    <w:rsid w:val="0021240A"/>
    <w:rsid w:val="002127F0"/>
    <w:rsid w:val="0022633A"/>
    <w:rsid w:val="002451D5"/>
    <w:rsid w:val="00246225"/>
    <w:rsid w:val="00251D11"/>
    <w:rsid w:val="00262D58"/>
    <w:rsid w:val="00265ABB"/>
    <w:rsid w:val="00275631"/>
    <w:rsid w:val="00282583"/>
    <w:rsid w:val="002A3C45"/>
    <w:rsid w:val="002B0B92"/>
    <w:rsid w:val="002D3C91"/>
    <w:rsid w:val="002E2A35"/>
    <w:rsid w:val="002F063E"/>
    <w:rsid w:val="003208BD"/>
    <w:rsid w:val="00331503"/>
    <w:rsid w:val="00334F71"/>
    <w:rsid w:val="00351D17"/>
    <w:rsid w:val="00353043"/>
    <w:rsid w:val="00353540"/>
    <w:rsid w:val="00365705"/>
    <w:rsid w:val="00367418"/>
    <w:rsid w:val="00383D7F"/>
    <w:rsid w:val="00391A8D"/>
    <w:rsid w:val="00393DBB"/>
    <w:rsid w:val="0039627C"/>
    <w:rsid w:val="003A0EB5"/>
    <w:rsid w:val="003A4CBB"/>
    <w:rsid w:val="003B5182"/>
    <w:rsid w:val="003B7EBC"/>
    <w:rsid w:val="003D0564"/>
    <w:rsid w:val="003E72E0"/>
    <w:rsid w:val="003E7C48"/>
    <w:rsid w:val="003F17AB"/>
    <w:rsid w:val="0040484B"/>
    <w:rsid w:val="004145B3"/>
    <w:rsid w:val="00424EFC"/>
    <w:rsid w:val="00436231"/>
    <w:rsid w:val="00456EEC"/>
    <w:rsid w:val="004577E7"/>
    <w:rsid w:val="004603C6"/>
    <w:rsid w:val="004716D5"/>
    <w:rsid w:val="00480B69"/>
    <w:rsid w:val="00495415"/>
    <w:rsid w:val="004A1325"/>
    <w:rsid w:val="004A7102"/>
    <w:rsid w:val="004B1A8A"/>
    <w:rsid w:val="004B4EA9"/>
    <w:rsid w:val="004B6B63"/>
    <w:rsid w:val="004D5A06"/>
    <w:rsid w:val="004E0562"/>
    <w:rsid w:val="004F2C9C"/>
    <w:rsid w:val="004F72AC"/>
    <w:rsid w:val="00502D46"/>
    <w:rsid w:val="0050550E"/>
    <w:rsid w:val="00512DBB"/>
    <w:rsid w:val="0051509B"/>
    <w:rsid w:val="005221D2"/>
    <w:rsid w:val="00540A4E"/>
    <w:rsid w:val="00540A9D"/>
    <w:rsid w:val="0055781D"/>
    <w:rsid w:val="005638A8"/>
    <w:rsid w:val="00563EE3"/>
    <w:rsid w:val="005829DE"/>
    <w:rsid w:val="005D4322"/>
    <w:rsid w:val="005E1CC3"/>
    <w:rsid w:val="005E7FD1"/>
    <w:rsid w:val="005F0FF1"/>
    <w:rsid w:val="005F2980"/>
    <w:rsid w:val="005F4FD9"/>
    <w:rsid w:val="006141E9"/>
    <w:rsid w:val="006231B3"/>
    <w:rsid w:val="00634BFA"/>
    <w:rsid w:val="00636C54"/>
    <w:rsid w:val="00652CFF"/>
    <w:rsid w:val="006606BA"/>
    <w:rsid w:val="00662E5F"/>
    <w:rsid w:val="00663B5B"/>
    <w:rsid w:val="00676C9B"/>
    <w:rsid w:val="00696CDF"/>
    <w:rsid w:val="006A3B21"/>
    <w:rsid w:val="006A4A62"/>
    <w:rsid w:val="006A6A9F"/>
    <w:rsid w:val="006B2159"/>
    <w:rsid w:val="006B43E9"/>
    <w:rsid w:val="006C5246"/>
    <w:rsid w:val="006D1919"/>
    <w:rsid w:val="006D35F6"/>
    <w:rsid w:val="006E515E"/>
    <w:rsid w:val="007237B9"/>
    <w:rsid w:val="00741178"/>
    <w:rsid w:val="0074321E"/>
    <w:rsid w:val="00756386"/>
    <w:rsid w:val="0077050A"/>
    <w:rsid w:val="007901C6"/>
    <w:rsid w:val="007A5CC7"/>
    <w:rsid w:val="007B3D0A"/>
    <w:rsid w:val="007B6880"/>
    <w:rsid w:val="007C0B9F"/>
    <w:rsid w:val="007C59F7"/>
    <w:rsid w:val="007D16F4"/>
    <w:rsid w:val="007D79E4"/>
    <w:rsid w:val="007E58B8"/>
    <w:rsid w:val="007F0AF6"/>
    <w:rsid w:val="007F2371"/>
    <w:rsid w:val="007F2EE1"/>
    <w:rsid w:val="007F644F"/>
    <w:rsid w:val="00816794"/>
    <w:rsid w:val="0081680A"/>
    <w:rsid w:val="00820588"/>
    <w:rsid w:val="00843103"/>
    <w:rsid w:val="00847BCC"/>
    <w:rsid w:val="0087383B"/>
    <w:rsid w:val="00886A86"/>
    <w:rsid w:val="008C3005"/>
    <w:rsid w:val="008D469C"/>
    <w:rsid w:val="008E1D3B"/>
    <w:rsid w:val="008E3727"/>
    <w:rsid w:val="008E7138"/>
    <w:rsid w:val="00910D64"/>
    <w:rsid w:val="009147BB"/>
    <w:rsid w:val="009424ED"/>
    <w:rsid w:val="00943FA1"/>
    <w:rsid w:val="00957914"/>
    <w:rsid w:val="0096798F"/>
    <w:rsid w:val="00983404"/>
    <w:rsid w:val="00987E33"/>
    <w:rsid w:val="00992068"/>
    <w:rsid w:val="009A6F40"/>
    <w:rsid w:val="009D5EA8"/>
    <w:rsid w:val="009D79E5"/>
    <w:rsid w:val="009E0A98"/>
    <w:rsid w:val="009F43C8"/>
    <w:rsid w:val="00A00783"/>
    <w:rsid w:val="00A16565"/>
    <w:rsid w:val="00A16BAB"/>
    <w:rsid w:val="00A17340"/>
    <w:rsid w:val="00A310CA"/>
    <w:rsid w:val="00A37DBE"/>
    <w:rsid w:val="00A42535"/>
    <w:rsid w:val="00A452D1"/>
    <w:rsid w:val="00A559BD"/>
    <w:rsid w:val="00A61EBF"/>
    <w:rsid w:val="00A62165"/>
    <w:rsid w:val="00A668A3"/>
    <w:rsid w:val="00A76349"/>
    <w:rsid w:val="00A874FD"/>
    <w:rsid w:val="00AC5746"/>
    <w:rsid w:val="00AD5B1A"/>
    <w:rsid w:val="00AD5F82"/>
    <w:rsid w:val="00AE1349"/>
    <w:rsid w:val="00AE75DB"/>
    <w:rsid w:val="00AF4F4C"/>
    <w:rsid w:val="00B17EB3"/>
    <w:rsid w:val="00B24737"/>
    <w:rsid w:val="00B32A1E"/>
    <w:rsid w:val="00B33A8C"/>
    <w:rsid w:val="00B4473E"/>
    <w:rsid w:val="00B505B1"/>
    <w:rsid w:val="00B55F17"/>
    <w:rsid w:val="00B62F90"/>
    <w:rsid w:val="00B65213"/>
    <w:rsid w:val="00B73285"/>
    <w:rsid w:val="00B77B91"/>
    <w:rsid w:val="00B80DDF"/>
    <w:rsid w:val="00B826A3"/>
    <w:rsid w:val="00B95FAB"/>
    <w:rsid w:val="00BA425D"/>
    <w:rsid w:val="00BA54B7"/>
    <w:rsid w:val="00BB12D7"/>
    <w:rsid w:val="00BC0B2A"/>
    <w:rsid w:val="00BC40D5"/>
    <w:rsid w:val="00BD0E04"/>
    <w:rsid w:val="00BD3333"/>
    <w:rsid w:val="00BD380E"/>
    <w:rsid w:val="00BE3AD9"/>
    <w:rsid w:val="00BE409B"/>
    <w:rsid w:val="00BF0425"/>
    <w:rsid w:val="00BF74CE"/>
    <w:rsid w:val="00BF7DB4"/>
    <w:rsid w:val="00C01C78"/>
    <w:rsid w:val="00C21AD2"/>
    <w:rsid w:val="00C238B6"/>
    <w:rsid w:val="00C274A2"/>
    <w:rsid w:val="00C42A66"/>
    <w:rsid w:val="00C440E1"/>
    <w:rsid w:val="00C4578C"/>
    <w:rsid w:val="00C62B29"/>
    <w:rsid w:val="00C81A33"/>
    <w:rsid w:val="00C86702"/>
    <w:rsid w:val="00C87267"/>
    <w:rsid w:val="00C87A26"/>
    <w:rsid w:val="00C968FB"/>
    <w:rsid w:val="00CA2EF2"/>
    <w:rsid w:val="00CB0BC2"/>
    <w:rsid w:val="00CB136E"/>
    <w:rsid w:val="00CB2762"/>
    <w:rsid w:val="00CC04D2"/>
    <w:rsid w:val="00CC6234"/>
    <w:rsid w:val="00CD04D2"/>
    <w:rsid w:val="00CD5842"/>
    <w:rsid w:val="00CD5CD8"/>
    <w:rsid w:val="00CE1CE7"/>
    <w:rsid w:val="00CE49DB"/>
    <w:rsid w:val="00D01D3A"/>
    <w:rsid w:val="00D13F47"/>
    <w:rsid w:val="00D364CB"/>
    <w:rsid w:val="00D37487"/>
    <w:rsid w:val="00D42DB7"/>
    <w:rsid w:val="00D43BB1"/>
    <w:rsid w:val="00D45822"/>
    <w:rsid w:val="00D479E1"/>
    <w:rsid w:val="00D50EBD"/>
    <w:rsid w:val="00D51F8E"/>
    <w:rsid w:val="00D56840"/>
    <w:rsid w:val="00D719AA"/>
    <w:rsid w:val="00D72566"/>
    <w:rsid w:val="00D77C09"/>
    <w:rsid w:val="00D91738"/>
    <w:rsid w:val="00D91BE9"/>
    <w:rsid w:val="00D92F98"/>
    <w:rsid w:val="00D94518"/>
    <w:rsid w:val="00DA5BD9"/>
    <w:rsid w:val="00DA5C50"/>
    <w:rsid w:val="00DB785B"/>
    <w:rsid w:val="00DC1B20"/>
    <w:rsid w:val="00DC7A62"/>
    <w:rsid w:val="00DD1B34"/>
    <w:rsid w:val="00DE2866"/>
    <w:rsid w:val="00DE562E"/>
    <w:rsid w:val="00DE5649"/>
    <w:rsid w:val="00DE797B"/>
    <w:rsid w:val="00E058B3"/>
    <w:rsid w:val="00E13BEA"/>
    <w:rsid w:val="00E14B0B"/>
    <w:rsid w:val="00E1629D"/>
    <w:rsid w:val="00E2582E"/>
    <w:rsid w:val="00E47F6D"/>
    <w:rsid w:val="00E74D4B"/>
    <w:rsid w:val="00E914BB"/>
    <w:rsid w:val="00E93241"/>
    <w:rsid w:val="00E93B1A"/>
    <w:rsid w:val="00EA0CAA"/>
    <w:rsid w:val="00EA461E"/>
    <w:rsid w:val="00EB0F1A"/>
    <w:rsid w:val="00EB744C"/>
    <w:rsid w:val="00EC08C8"/>
    <w:rsid w:val="00EE4DE4"/>
    <w:rsid w:val="00EF4659"/>
    <w:rsid w:val="00EF494D"/>
    <w:rsid w:val="00F02E88"/>
    <w:rsid w:val="00F31FB1"/>
    <w:rsid w:val="00F36987"/>
    <w:rsid w:val="00F662CE"/>
    <w:rsid w:val="00F74383"/>
    <w:rsid w:val="00F7676F"/>
    <w:rsid w:val="00F90250"/>
    <w:rsid w:val="00F9529C"/>
    <w:rsid w:val="00FB1E22"/>
    <w:rsid w:val="00FC45D9"/>
    <w:rsid w:val="00FD05E3"/>
    <w:rsid w:val="00FE17BF"/>
    <w:rsid w:val="00FE3E24"/>
    <w:rsid w:val="00FF2C6E"/>
    <w:rsid w:val="00FF39E8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3A2879-DD0E-49B9-9CA1-86ED98E7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2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1CE7"/>
    <w:pPr>
      <w:ind w:left="720"/>
      <w:contextualSpacing/>
    </w:pPr>
  </w:style>
  <w:style w:type="character" w:customStyle="1" w:styleId="s1">
    <w:name w:val="s1"/>
    <w:uiPriority w:val="99"/>
    <w:rsid w:val="00CE1CE7"/>
    <w:rPr>
      <w:rFonts w:cs="Times New Roman"/>
    </w:rPr>
  </w:style>
  <w:style w:type="paragraph" w:customStyle="1" w:styleId="p2">
    <w:name w:val="p2"/>
    <w:basedOn w:val="a"/>
    <w:uiPriority w:val="99"/>
    <w:rsid w:val="00CE1C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uiPriority w:val="99"/>
    <w:rsid w:val="00CE1CE7"/>
    <w:rPr>
      <w:rFonts w:cs="Times New Roman"/>
    </w:rPr>
  </w:style>
  <w:style w:type="paragraph" w:customStyle="1" w:styleId="p3">
    <w:name w:val="p3"/>
    <w:basedOn w:val="a"/>
    <w:uiPriority w:val="99"/>
    <w:rsid w:val="00CE1C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uiPriority w:val="99"/>
    <w:rsid w:val="00CE1CE7"/>
    <w:rPr>
      <w:rFonts w:cs="Times New Roman"/>
    </w:rPr>
  </w:style>
  <w:style w:type="character" w:customStyle="1" w:styleId="s4">
    <w:name w:val="s4"/>
    <w:uiPriority w:val="99"/>
    <w:rsid w:val="00CE1CE7"/>
    <w:rPr>
      <w:rFonts w:cs="Times New Roman"/>
    </w:rPr>
  </w:style>
  <w:style w:type="character" w:customStyle="1" w:styleId="s5">
    <w:name w:val="s5"/>
    <w:uiPriority w:val="99"/>
    <w:rsid w:val="00CE1CE7"/>
    <w:rPr>
      <w:rFonts w:cs="Times New Roman"/>
    </w:rPr>
  </w:style>
  <w:style w:type="table" w:styleId="a4">
    <w:name w:val="Table Grid"/>
    <w:basedOn w:val="a1"/>
    <w:uiPriority w:val="99"/>
    <w:rsid w:val="006A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99"/>
    <w:qFormat/>
    <w:rsid w:val="00334F71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334F71"/>
    <w:rPr>
      <w:rFonts w:cs="Times New Roman"/>
    </w:rPr>
  </w:style>
  <w:style w:type="paragraph" w:customStyle="1" w:styleId="-11">
    <w:name w:val="Цветной список - Акцент 11"/>
    <w:basedOn w:val="a"/>
    <w:uiPriority w:val="99"/>
    <w:rsid w:val="0007444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rsid w:val="00383D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rsid w:val="004145B3"/>
    <w:rPr>
      <w:rFonts w:cs="Times New Roman"/>
      <w:color w:val="0000FF"/>
      <w:u w:val="single"/>
    </w:rPr>
  </w:style>
  <w:style w:type="paragraph" w:styleId="a8">
    <w:name w:val="No Spacing"/>
    <w:uiPriority w:val="99"/>
    <w:qFormat/>
    <w:rsid w:val="00BA54B7"/>
    <w:rPr>
      <w:sz w:val="22"/>
      <w:szCs w:val="22"/>
    </w:rPr>
  </w:style>
  <w:style w:type="paragraph" w:styleId="a9">
    <w:name w:val="Document Map"/>
    <w:basedOn w:val="a"/>
    <w:link w:val="aa"/>
    <w:uiPriority w:val="99"/>
    <w:semiHidden/>
    <w:rsid w:val="00D725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rsid w:val="00411B07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7071</Words>
  <Characters>40307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9Б</cp:lastModifiedBy>
  <cp:revision>2</cp:revision>
  <cp:lastPrinted>2018-06-18T11:09:00Z</cp:lastPrinted>
  <dcterms:created xsi:type="dcterms:W3CDTF">2023-06-08T02:43:00Z</dcterms:created>
  <dcterms:modified xsi:type="dcterms:W3CDTF">2023-06-08T02:43:00Z</dcterms:modified>
</cp:coreProperties>
</file>